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E5DC" w:themeColor="background2"/>
  <w:body>
    <w:p w14:paraId="00D52A43" w14:textId="74457E73" w:rsidR="00794A6A" w:rsidRPr="00E708E0" w:rsidRDefault="00343C16" w:rsidP="00343C16">
      <w:pPr>
        <w:spacing w:after="0" w:line="240" w:lineRule="auto"/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color w:val="69230B" w:themeColor="accent1" w:themeShade="80"/>
        </w:rPr>
        <w:t>The FDA conducts inspections to determine if clinical studies are being conducted in compliance with applicable statutory and regulatory requirements. Clinical investigators who conduct FDA-regulated clinical investigations are required to permit FDA investigators to access, copy, and verify any records or reports ma</w:t>
      </w:r>
      <w:r w:rsidR="00CC4E9E" w:rsidRPr="00E708E0">
        <w:rPr>
          <w:rFonts w:ascii="Times New Roman" w:hAnsi="Times New Roman" w:cs="Times New Roman"/>
          <w:color w:val="69230B" w:themeColor="accent1" w:themeShade="80"/>
        </w:rPr>
        <w:t>de by the clinical investigator. This document is intended to provide a step-by-step overview of what to expect before, during and after FDA Inspections.</w:t>
      </w:r>
    </w:p>
    <w:sdt>
      <w:sdtPr>
        <w:rPr>
          <w:rFonts w:ascii="Times New Roman" w:eastAsiaTheme="minorHAnsi" w:hAnsi="Times New Roman" w:cs="Times New Roman"/>
          <w:color w:val="auto"/>
          <w:sz w:val="44"/>
          <w:szCs w:val="22"/>
        </w:rPr>
        <w:id w:val="713085247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0CC30A02" w14:textId="77777777" w:rsidR="001B60CB" w:rsidRPr="00E708E0" w:rsidRDefault="001B60CB">
          <w:pPr>
            <w:pStyle w:val="TOCHeading"/>
            <w:rPr>
              <w:rFonts w:ascii="Times New Roman" w:hAnsi="Times New Roman" w:cs="Times New Roman"/>
              <w:sz w:val="40"/>
            </w:rPr>
          </w:pPr>
          <w:r w:rsidRPr="00E708E0">
            <w:rPr>
              <w:rFonts w:ascii="Times New Roman" w:hAnsi="Times New Roman" w:cs="Times New Roman"/>
              <w:sz w:val="40"/>
            </w:rPr>
            <w:t>Contents</w:t>
          </w:r>
        </w:p>
        <w:p w14:paraId="3163B503" w14:textId="77777777" w:rsidR="001B60CB" w:rsidRPr="00E708E0" w:rsidRDefault="001B60CB">
          <w:pPr>
            <w:pStyle w:val="TOC1"/>
            <w:tabs>
              <w:tab w:val="right" w:leader="dot" w:pos="9350"/>
            </w:tabs>
            <w:rPr>
              <w:rStyle w:val="Hyperlink"/>
              <w:rFonts w:ascii="Times New Roman" w:hAnsi="Times New Roman"/>
              <w:noProof/>
              <w:sz w:val="28"/>
            </w:rPr>
          </w:pPr>
          <w:r w:rsidRPr="00E708E0">
            <w:rPr>
              <w:rFonts w:ascii="Times New Roman" w:hAnsi="Times New Roman"/>
              <w:sz w:val="28"/>
            </w:rPr>
            <w:fldChar w:fldCharType="begin"/>
          </w:r>
          <w:r w:rsidRPr="00E708E0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E708E0">
            <w:rPr>
              <w:rFonts w:ascii="Times New Roman" w:hAnsi="Times New Roman"/>
              <w:sz w:val="28"/>
            </w:rPr>
            <w:fldChar w:fldCharType="separate"/>
          </w:r>
          <w:hyperlink w:anchor="_Toc411435002" w:history="1">
            <w:r w:rsidRPr="00E708E0">
              <w:rPr>
                <w:rStyle w:val="Hyperlink"/>
                <w:rFonts w:ascii="Times New Roman" w:hAnsi="Times New Roman"/>
                <w:i/>
                <w:noProof/>
                <w:sz w:val="28"/>
              </w:rPr>
              <w:t>Initial Notification of Inspection</w:t>
            </w:r>
            <w:r w:rsidRPr="00E708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E708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_Toc411435002 \h </w:instrText>
            </w:r>
            <w:r w:rsidRPr="00E708E0">
              <w:rPr>
                <w:rFonts w:ascii="Times New Roman" w:hAnsi="Times New Roman"/>
                <w:noProof/>
                <w:webHidden/>
                <w:sz w:val="28"/>
              </w:rPr>
            </w:r>
            <w:r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93518" w:rsidRPr="00E708E0">
              <w:rPr>
                <w:rFonts w:ascii="Times New Roman" w:hAnsi="Times New Roman"/>
                <w:noProof/>
                <w:webHidden/>
                <w:sz w:val="28"/>
              </w:rPr>
              <w:t>1</w:t>
            </w:r>
            <w:r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924019A" w14:textId="77777777" w:rsidR="00343C16" w:rsidRPr="00E708E0" w:rsidRDefault="00343C16" w:rsidP="00343C16">
          <w:pPr>
            <w:rPr>
              <w:rFonts w:ascii="Times New Roman" w:hAnsi="Times New Roman" w:cs="Times New Roman"/>
              <w:noProof/>
              <w:sz w:val="20"/>
            </w:rPr>
          </w:pPr>
        </w:p>
        <w:p w14:paraId="555E5A68" w14:textId="77777777" w:rsidR="001B60CB" w:rsidRPr="00E708E0" w:rsidRDefault="0040630C">
          <w:pPr>
            <w:pStyle w:val="TOC1"/>
            <w:tabs>
              <w:tab w:val="right" w:leader="dot" w:pos="9350"/>
            </w:tabs>
            <w:rPr>
              <w:rStyle w:val="Hyperlink"/>
              <w:rFonts w:ascii="Times New Roman" w:hAnsi="Times New Roman"/>
              <w:noProof/>
              <w:sz w:val="28"/>
            </w:rPr>
          </w:pPr>
          <w:hyperlink w:anchor="_Toc411435003" w:history="1">
            <w:r w:rsidR="001B60CB" w:rsidRPr="00E708E0">
              <w:rPr>
                <w:rStyle w:val="Hyperlink"/>
                <w:rFonts w:ascii="Times New Roman" w:hAnsi="Times New Roman"/>
                <w:i/>
                <w:noProof/>
                <w:sz w:val="28"/>
              </w:rPr>
              <w:t>Notify Relevant Weill Cornell Medical College Personnel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_Toc411435003 \h </w:instrTex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93518" w:rsidRPr="00E708E0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FBF27B1" w14:textId="77777777" w:rsidR="00343C16" w:rsidRPr="00E708E0" w:rsidRDefault="00343C16" w:rsidP="00343C16">
          <w:pPr>
            <w:rPr>
              <w:rFonts w:ascii="Times New Roman" w:hAnsi="Times New Roman" w:cs="Times New Roman"/>
              <w:noProof/>
              <w:sz w:val="20"/>
            </w:rPr>
          </w:pPr>
        </w:p>
        <w:p w14:paraId="036277F6" w14:textId="77777777" w:rsidR="001B60CB" w:rsidRPr="00E708E0" w:rsidRDefault="0040630C">
          <w:pPr>
            <w:pStyle w:val="TOC1"/>
            <w:tabs>
              <w:tab w:val="right" w:leader="dot" w:pos="9350"/>
            </w:tabs>
            <w:rPr>
              <w:rStyle w:val="Hyperlink"/>
              <w:rFonts w:ascii="Times New Roman" w:hAnsi="Times New Roman"/>
              <w:noProof/>
              <w:sz w:val="28"/>
            </w:rPr>
          </w:pPr>
          <w:hyperlink w:anchor="_Toc411435004" w:history="1">
            <w:r w:rsidR="001B60CB" w:rsidRPr="00E708E0">
              <w:rPr>
                <w:rStyle w:val="Hyperlink"/>
                <w:rFonts w:ascii="Times New Roman" w:hAnsi="Times New Roman"/>
                <w:i/>
                <w:noProof/>
                <w:sz w:val="28"/>
              </w:rPr>
              <w:t>Reserve a Space for the Inspection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_Toc411435004 \h </w:instrTex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93518" w:rsidRPr="00E708E0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73A0D6DB" w14:textId="77777777" w:rsidR="00343C16" w:rsidRPr="00E708E0" w:rsidRDefault="00343C16" w:rsidP="00343C16">
          <w:pPr>
            <w:rPr>
              <w:rFonts w:ascii="Times New Roman" w:hAnsi="Times New Roman" w:cs="Times New Roman"/>
              <w:noProof/>
              <w:sz w:val="20"/>
            </w:rPr>
          </w:pPr>
        </w:p>
        <w:p w14:paraId="7C5F7C20" w14:textId="77777777" w:rsidR="001B60CB" w:rsidRPr="00E708E0" w:rsidRDefault="0040630C">
          <w:pPr>
            <w:pStyle w:val="TOC1"/>
            <w:tabs>
              <w:tab w:val="right" w:leader="dot" w:pos="9350"/>
            </w:tabs>
            <w:rPr>
              <w:rStyle w:val="Hyperlink"/>
              <w:rFonts w:ascii="Times New Roman" w:hAnsi="Times New Roman"/>
              <w:noProof/>
              <w:sz w:val="28"/>
            </w:rPr>
          </w:pPr>
          <w:hyperlink w:anchor="_Toc411435005" w:history="1">
            <w:r w:rsidR="001B60CB" w:rsidRPr="00E708E0">
              <w:rPr>
                <w:rStyle w:val="Hyperlink"/>
                <w:rFonts w:ascii="Times New Roman" w:hAnsi="Times New Roman"/>
                <w:i/>
                <w:noProof/>
                <w:sz w:val="28"/>
              </w:rPr>
              <w:t>Equipment Review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_Toc411435005 \h </w:instrTex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93518" w:rsidRPr="00E708E0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7629DF78" w14:textId="77777777" w:rsidR="00343C16" w:rsidRPr="00E708E0" w:rsidRDefault="00343C16" w:rsidP="00343C16">
          <w:pPr>
            <w:rPr>
              <w:rFonts w:ascii="Times New Roman" w:hAnsi="Times New Roman" w:cs="Times New Roman"/>
              <w:noProof/>
              <w:sz w:val="20"/>
            </w:rPr>
          </w:pPr>
        </w:p>
        <w:p w14:paraId="3F6EE492" w14:textId="77777777" w:rsidR="001B60CB" w:rsidRPr="00E708E0" w:rsidRDefault="0040630C">
          <w:pPr>
            <w:pStyle w:val="TOC1"/>
            <w:tabs>
              <w:tab w:val="right" w:leader="dot" w:pos="9350"/>
            </w:tabs>
            <w:rPr>
              <w:rStyle w:val="Hyperlink"/>
              <w:rFonts w:ascii="Times New Roman" w:hAnsi="Times New Roman"/>
              <w:noProof/>
              <w:sz w:val="28"/>
            </w:rPr>
          </w:pPr>
          <w:hyperlink w:anchor="_Toc411435006" w:history="1">
            <w:r w:rsidR="001B60CB" w:rsidRPr="00E708E0">
              <w:rPr>
                <w:rStyle w:val="Hyperlink"/>
                <w:rFonts w:ascii="Times New Roman" w:hAnsi="Times New Roman"/>
                <w:i/>
                <w:noProof/>
                <w:sz w:val="28"/>
              </w:rPr>
              <w:t>Regulatory Review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_Toc411435006 \h </w:instrTex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93518" w:rsidRPr="00E708E0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C43971F" w14:textId="77777777" w:rsidR="00343C16" w:rsidRPr="00E708E0" w:rsidRDefault="00343C16" w:rsidP="00343C16">
          <w:pPr>
            <w:rPr>
              <w:rFonts w:ascii="Times New Roman" w:hAnsi="Times New Roman" w:cs="Times New Roman"/>
              <w:noProof/>
            </w:rPr>
          </w:pPr>
        </w:p>
        <w:p w14:paraId="6809512F" w14:textId="77777777" w:rsidR="001B60CB" w:rsidRPr="00E708E0" w:rsidRDefault="0040630C">
          <w:pPr>
            <w:pStyle w:val="TOC1"/>
            <w:tabs>
              <w:tab w:val="right" w:leader="dot" w:pos="9350"/>
            </w:tabs>
            <w:rPr>
              <w:rStyle w:val="Hyperlink"/>
              <w:rFonts w:ascii="Times New Roman" w:hAnsi="Times New Roman"/>
              <w:noProof/>
              <w:sz w:val="28"/>
            </w:rPr>
          </w:pPr>
          <w:hyperlink w:anchor="_Toc411435007" w:history="1">
            <w:r w:rsidR="001B60CB" w:rsidRPr="00E708E0">
              <w:rPr>
                <w:rStyle w:val="Hyperlink"/>
                <w:rFonts w:ascii="Times New Roman" w:hAnsi="Times New Roman"/>
                <w:i/>
                <w:noProof/>
                <w:sz w:val="28"/>
              </w:rPr>
              <w:t>Clinical Review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_Toc411435007 \h </w:instrTex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93518" w:rsidRPr="00E708E0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87C5882" w14:textId="77777777" w:rsidR="00343C16" w:rsidRPr="00E708E0" w:rsidRDefault="00343C16" w:rsidP="00343C16">
          <w:pPr>
            <w:rPr>
              <w:rFonts w:ascii="Times New Roman" w:hAnsi="Times New Roman" w:cs="Times New Roman"/>
              <w:noProof/>
            </w:rPr>
          </w:pPr>
        </w:p>
        <w:p w14:paraId="655C444C" w14:textId="77777777" w:rsidR="001B60CB" w:rsidRPr="00E708E0" w:rsidRDefault="0040630C">
          <w:pPr>
            <w:pStyle w:val="TOC1"/>
            <w:tabs>
              <w:tab w:val="right" w:leader="dot" w:pos="9350"/>
            </w:tabs>
            <w:rPr>
              <w:rStyle w:val="Hyperlink"/>
              <w:rFonts w:ascii="Times New Roman" w:hAnsi="Times New Roman"/>
              <w:noProof/>
              <w:sz w:val="28"/>
            </w:rPr>
          </w:pPr>
          <w:hyperlink w:anchor="_Toc411435008" w:history="1">
            <w:r w:rsidR="001B60CB" w:rsidRPr="00E708E0">
              <w:rPr>
                <w:rStyle w:val="Hyperlink"/>
                <w:rFonts w:ascii="Times New Roman" w:hAnsi="Times New Roman"/>
                <w:i/>
                <w:noProof/>
                <w:sz w:val="28"/>
              </w:rPr>
              <w:t>Day of Inspection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_Toc411435008 \h </w:instrTex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93518" w:rsidRPr="00E708E0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FB505FB" w14:textId="77777777" w:rsidR="00343C16" w:rsidRPr="00E708E0" w:rsidRDefault="00343C16" w:rsidP="00343C16">
          <w:pPr>
            <w:rPr>
              <w:rFonts w:ascii="Times New Roman" w:hAnsi="Times New Roman" w:cs="Times New Roman"/>
              <w:noProof/>
            </w:rPr>
          </w:pPr>
        </w:p>
        <w:p w14:paraId="7EB33703" w14:textId="77777777" w:rsidR="001B60CB" w:rsidRPr="00E708E0" w:rsidRDefault="0040630C">
          <w:pPr>
            <w:pStyle w:val="TOC1"/>
            <w:tabs>
              <w:tab w:val="right" w:leader="dot" w:pos="9350"/>
            </w:tabs>
            <w:rPr>
              <w:rStyle w:val="Hyperlink"/>
              <w:rFonts w:ascii="Times New Roman" w:hAnsi="Times New Roman"/>
              <w:noProof/>
              <w:sz w:val="28"/>
            </w:rPr>
          </w:pPr>
          <w:hyperlink w:anchor="_Toc411435009" w:history="1">
            <w:r w:rsidR="001B60CB" w:rsidRPr="00E708E0">
              <w:rPr>
                <w:rStyle w:val="Hyperlink"/>
                <w:rFonts w:ascii="Times New Roman" w:hAnsi="Times New Roman"/>
                <w:i/>
                <w:noProof/>
                <w:sz w:val="28"/>
              </w:rPr>
              <w:t>After Inspection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_Toc411435009 \h </w:instrTex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93518" w:rsidRPr="00E708E0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C525D36" w14:textId="77777777" w:rsidR="00343C16" w:rsidRPr="00E708E0" w:rsidRDefault="00343C16" w:rsidP="00343C16">
          <w:pPr>
            <w:rPr>
              <w:rFonts w:ascii="Times New Roman" w:hAnsi="Times New Roman" w:cs="Times New Roman"/>
              <w:noProof/>
            </w:rPr>
          </w:pPr>
        </w:p>
        <w:p w14:paraId="3ECEA27B" w14:textId="77777777" w:rsidR="001B60CB" w:rsidRPr="00E708E0" w:rsidRDefault="0040630C">
          <w:pPr>
            <w:pStyle w:val="TOC1"/>
            <w:tabs>
              <w:tab w:val="right" w:leader="dot" w:pos="9350"/>
            </w:tabs>
            <w:rPr>
              <w:rFonts w:ascii="Times New Roman" w:hAnsi="Times New Roman"/>
              <w:noProof/>
              <w:sz w:val="28"/>
            </w:rPr>
          </w:pPr>
          <w:hyperlink w:anchor="_Toc411435010" w:history="1">
            <w:r w:rsidR="001B60CB" w:rsidRPr="00E708E0">
              <w:rPr>
                <w:rStyle w:val="Hyperlink"/>
                <w:rFonts w:ascii="Times New Roman" w:hAnsi="Times New Roman"/>
                <w:i/>
                <w:noProof/>
                <w:sz w:val="28"/>
              </w:rPr>
              <w:t>Additional Resources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_Toc411435010 \h </w:instrTex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93518" w:rsidRPr="00E708E0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1B60CB" w:rsidRPr="00E708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83C1590" w14:textId="77777777" w:rsidR="001B60CB" w:rsidRPr="00E708E0" w:rsidRDefault="001B60CB">
          <w:pPr>
            <w:rPr>
              <w:rFonts w:ascii="Times New Roman" w:hAnsi="Times New Roman" w:cs="Times New Roman"/>
            </w:rPr>
          </w:pPr>
          <w:r w:rsidRPr="00E708E0">
            <w:rPr>
              <w:rFonts w:ascii="Times New Roman" w:hAnsi="Times New Roman" w:cs="Times New Roman"/>
              <w:b/>
              <w:bCs/>
              <w:noProof/>
              <w:sz w:val="28"/>
            </w:rPr>
            <w:fldChar w:fldCharType="end"/>
          </w:r>
        </w:p>
      </w:sdtContent>
    </w:sdt>
    <w:p w14:paraId="5413F6B9" w14:textId="77777777" w:rsidR="00794A6A" w:rsidRPr="00E708E0" w:rsidRDefault="00794A6A">
      <w:pPr>
        <w:rPr>
          <w:rFonts w:ascii="Times New Roman" w:hAnsi="Times New Roman" w:cs="Times New Roman"/>
          <w:i/>
          <w:color w:val="69230B" w:themeColor="accent1" w:themeShade="80"/>
        </w:rPr>
      </w:pPr>
      <w:r w:rsidRPr="00E708E0">
        <w:rPr>
          <w:rFonts w:ascii="Times New Roman" w:hAnsi="Times New Roman" w:cs="Times New Roman"/>
          <w:i/>
          <w:color w:val="69230B" w:themeColor="accent1" w:themeShade="80"/>
        </w:rPr>
        <w:br w:type="page"/>
      </w:r>
    </w:p>
    <w:p w14:paraId="1CED0701" w14:textId="77777777" w:rsidR="00794A6A" w:rsidRPr="00E708E0" w:rsidRDefault="00794A6A">
      <w:pPr>
        <w:rPr>
          <w:rFonts w:ascii="Times New Roman" w:hAnsi="Times New Roman" w:cs="Times New Roman"/>
          <w:i/>
          <w:color w:val="69230B" w:themeColor="accent1" w:themeShade="80"/>
        </w:rPr>
        <w:sectPr w:rsidR="00794A6A" w:rsidRPr="00E708E0" w:rsidSect="00794A6A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C326523" w14:textId="77777777" w:rsidR="001C30E9" w:rsidRPr="00E708E0" w:rsidRDefault="007D4F84" w:rsidP="001B60CB">
      <w:pPr>
        <w:pStyle w:val="Heading1"/>
        <w:rPr>
          <w:rFonts w:ascii="Times New Roman" w:hAnsi="Times New Roman" w:cs="Times New Roman"/>
          <w:color w:val="D34817" w:themeColor="accent1"/>
          <w:sz w:val="24"/>
        </w:rPr>
      </w:pPr>
      <w:bookmarkStart w:id="0" w:name="_Toc411435002"/>
      <w:r w:rsidRPr="00E708E0">
        <w:rPr>
          <w:rFonts w:ascii="Times New Roman" w:hAnsi="Times New Roman" w:cs="Times New Roman"/>
          <w:i/>
          <w:color w:val="D34817" w:themeColor="accent1"/>
          <w:sz w:val="24"/>
        </w:rPr>
        <w:t xml:space="preserve">Step 1: </w:t>
      </w:r>
      <w:r w:rsidR="001C30E9" w:rsidRPr="00E708E0">
        <w:rPr>
          <w:rFonts w:ascii="Times New Roman" w:hAnsi="Times New Roman" w:cs="Times New Roman"/>
          <w:i/>
          <w:color w:val="D34817" w:themeColor="accent1"/>
          <w:sz w:val="24"/>
        </w:rPr>
        <w:t>Initial N</w:t>
      </w:r>
      <w:r w:rsidR="00B24B15" w:rsidRPr="00E708E0">
        <w:rPr>
          <w:rFonts w:ascii="Times New Roman" w:hAnsi="Times New Roman" w:cs="Times New Roman"/>
          <w:i/>
          <w:color w:val="D34817" w:themeColor="accent1"/>
          <w:sz w:val="24"/>
        </w:rPr>
        <w:t>otificati</w:t>
      </w:r>
      <w:r w:rsidR="000C6C26" w:rsidRPr="00E708E0">
        <w:rPr>
          <w:rFonts w:ascii="Times New Roman" w:hAnsi="Times New Roman" w:cs="Times New Roman"/>
          <w:i/>
          <w:color w:val="D34817" w:themeColor="accent1"/>
          <w:sz w:val="24"/>
        </w:rPr>
        <w:t>on of Inspection</w:t>
      </w:r>
      <w:bookmarkEnd w:id="0"/>
    </w:p>
    <w:p w14:paraId="445EDD43" w14:textId="77777777" w:rsidR="0000572D" w:rsidRPr="00E708E0" w:rsidRDefault="0000572D">
      <w:pPr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color w:val="69230B" w:themeColor="accent1" w:themeShade="80"/>
        </w:rPr>
        <w:t>The FDA can conduct both announced and unannounced inspections of clinical investigator sites. It is important to always be prepared for unannounced visits</w:t>
      </w:r>
      <w:r w:rsidR="009877B0" w:rsidRPr="00E708E0">
        <w:rPr>
          <w:rFonts w:ascii="Times New Roman" w:hAnsi="Times New Roman" w:cs="Times New Roman"/>
          <w:color w:val="69230B" w:themeColor="accent1" w:themeShade="80"/>
        </w:rPr>
        <w:t xml:space="preserve"> by following good clinical practices</w:t>
      </w:r>
      <w:r w:rsidRPr="00E708E0">
        <w:rPr>
          <w:rFonts w:ascii="Times New Roman" w:hAnsi="Times New Roman" w:cs="Times New Roman"/>
          <w:color w:val="69230B" w:themeColor="accent1" w:themeShade="80"/>
        </w:rPr>
        <w:t>; however, in the event t</w:t>
      </w:r>
      <w:r w:rsidR="00CB6E2D" w:rsidRPr="00E708E0">
        <w:rPr>
          <w:rFonts w:ascii="Times New Roman" w:hAnsi="Times New Roman" w:cs="Times New Roman"/>
          <w:color w:val="69230B" w:themeColor="accent1" w:themeShade="80"/>
        </w:rPr>
        <w:t>hat announced visit is conduct</w:t>
      </w:r>
      <w:r w:rsidR="007D5C4F" w:rsidRPr="00E708E0">
        <w:rPr>
          <w:rFonts w:ascii="Times New Roman" w:hAnsi="Times New Roman" w:cs="Times New Roman"/>
          <w:color w:val="69230B" w:themeColor="accent1" w:themeShade="80"/>
        </w:rPr>
        <w:t>ed</w:t>
      </w:r>
      <w:r w:rsidR="00CB6E2D" w:rsidRPr="00E708E0">
        <w:rPr>
          <w:rFonts w:ascii="Times New Roman" w:hAnsi="Times New Roman" w:cs="Times New Roman"/>
          <w:color w:val="69230B" w:themeColor="accent1" w:themeShade="80"/>
        </w:rPr>
        <w:t>, generally</w:t>
      </w:r>
      <w:r w:rsidRPr="00E708E0">
        <w:rPr>
          <w:rFonts w:ascii="Times New Roman" w:hAnsi="Times New Roman" w:cs="Times New Roman"/>
          <w:color w:val="69230B" w:themeColor="accent1" w:themeShade="80"/>
        </w:rPr>
        <w:t xml:space="preserve"> a </w:t>
      </w:r>
      <w:r w:rsidR="00CB6E2D" w:rsidRPr="00E708E0">
        <w:rPr>
          <w:rFonts w:ascii="Times New Roman" w:hAnsi="Times New Roman" w:cs="Times New Roman"/>
          <w:color w:val="69230B" w:themeColor="accent1" w:themeShade="80"/>
        </w:rPr>
        <w:t>tele</w:t>
      </w:r>
      <w:r w:rsidRPr="00E708E0">
        <w:rPr>
          <w:rFonts w:ascii="Times New Roman" w:hAnsi="Times New Roman" w:cs="Times New Roman"/>
          <w:color w:val="69230B" w:themeColor="accent1" w:themeShade="80"/>
        </w:rPr>
        <w:t>phone call is made to the site</w:t>
      </w:r>
      <w:r w:rsidR="00CB6E2D" w:rsidRPr="00E708E0">
        <w:rPr>
          <w:rFonts w:ascii="Times New Roman" w:hAnsi="Times New Roman" w:cs="Times New Roman"/>
          <w:color w:val="69230B" w:themeColor="accent1" w:themeShade="80"/>
        </w:rPr>
        <w:t xml:space="preserve"> to schedule </w:t>
      </w:r>
      <w:r w:rsidR="009877B0" w:rsidRPr="00E708E0">
        <w:rPr>
          <w:rFonts w:ascii="Times New Roman" w:hAnsi="Times New Roman" w:cs="Times New Roman"/>
          <w:color w:val="69230B" w:themeColor="accent1" w:themeShade="80"/>
        </w:rPr>
        <w:t>a</w:t>
      </w:r>
      <w:r w:rsidR="00CB6E2D" w:rsidRPr="00E708E0">
        <w:rPr>
          <w:rFonts w:ascii="Times New Roman" w:hAnsi="Times New Roman" w:cs="Times New Roman"/>
          <w:color w:val="69230B" w:themeColor="accent1" w:themeShade="80"/>
        </w:rPr>
        <w:t xml:space="preserve"> visit. During the telephone conversation, it is highly encouraged to collect all of the information outlined in the table below.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8"/>
        <w:gridCol w:w="9622"/>
      </w:tblGrid>
      <w:tr w:rsidR="00221DEA" w:rsidRPr="00E708E0" w14:paraId="64EE80B3" w14:textId="77777777" w:rsidTr="001B60CB">
        <w:trPr>
          <w:trHeight w:val="352"/>
        </w:trPr>
        <w:tc>
          <w:tcPr>
            <w:tcW w:w="1285" w:type="pct"/>
            <w:vAlign w:val="center"/>
          </w:tcPr>
          <w:p w14:paraId="065B1C40" w14:textId="77777777" w:rsidR="001C30E9" w:rsidRPr="00E708E0" w:rsidRDefault="00D55293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 xml:space="preserve">Information to Obtain </w:t>
            </w:r>
          </w:p>
        </w:tc>
        <w:tc>
          <w:tcPr>
            <w:tcW w:w="3715" w:type="pct"/>
            <w:vAlign w:val="center"/>
          </w:tcPr>
          <w:p w14:paraId="70576C9C" w14:textId="77777777" w:rsidR="001C30E9" w:rsidRPr="00E708E0" w:rsidRDefault="00F00215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Notes/Comments</w:t>
            </w:r>
          </w:p>
        </w:tc>
      </w:tr>
      <w:tr w:rsidR="00221DEA" w:rsidRPr="00E708E0" w14:paraId="1C35E9A1" w14:textId="77777777" w:rsidTr="001B60CB">
        <w:trPr>
          <w:trHeight w:val="532"/>
        </w:trPr>
        <w:tc>
          <w:tcPr>
            <w:tcW w:w="1285" w:type="pct"/>
            <w:vAlign w:val="center"/>
          </w:tcPr>
          <w:p w14:paraId="2CCC3FC0" w14:textId="77777777" w:rsidR="000C6C26" w:rsidRPr="00E708E0" w:rsidRDefault="000C6C26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Date FDA Contacted Site</w:t>
            </w:r>
          </w:p>
        </w:tc>
        <w:tc>
          <w:tcPr>
            <w:tcW w:w="3715" w:type="pct"/>
            <w:vAlign w:val="center"/>
          </w:tcPr>
          <w:p w14:paraId="32B671BB" w14:textId="77777777" w:rsidR="000C6C26" w:rsidRPr="00E708E0" w:rsidRDefault="000C6C26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</w:tr>
      <w:tr w:rsidR="00FC357B" w:rsidRPr="00E708E0" w14:paraId="68E262F3" w14:textId="77777777" w:rsidTr="001B60CB">
        <w:trPr>
          <w:trHeight w:val="203"/>
        </w:trPr>
        <w:tc>
          <w:tcPr>
            <w:tcW w:w="1285" w:type="pct"/>
            <w:vMerge w:val="restart"/>
            <w:vAlign w:val="center"/>
          </w:tcPr>
          <w:p w14:paraId="5B507F08" w14:textId="77777777" w:rsidR="00FC357B" w:rsidRPr="00E708E0" w:rsidRDefault="00FC357B" w:rsidP="00FC357B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FDA Inspectors Information</w:t>
            </w:r>
          </w:p>
        </w:tc>
        <w:tc>
          <w:tcPr>
            <w:tcW w:w="3715" w:type="pct"/>
            <w:vAlign w:val="center"/>
          </w:tcPr>
          <w:p w14:paraId="3A2642ED" w14:textId="77777777" w:rsidR="00FC357B" w:rsidRPr="00E708E0" w:rsidRDefault="00FC357B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Name:</w:t>
            </w:r>
          </w:p>
        </w:tc>
      </w:tr>
      <w:tr w:rsidR="00FC357B" w:rsidRPr="00E708E0" w14:paraId="56EE8118" w14:textId="77777777" w:rsidTr="001B60CB">
        <w:trPr>
          <w:trHeight w:val="203"/>
        </w:trPr>
        <w:tc>
          <w:tcPr>
            <w:tcW w:w="1285" w:type="pct"/>
            <w:vMerge/>
            <w:vAlign w:val="center"/>
          </w:tcPr>
          <w:p w14:paraId="4FFAF0D9" w14:textId="77777777" w:rsidR="00FC357B" w:rsidRPr="00E708E0" w:rsidRDefault="00FC357B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3715" w:type="pct"/>
            <w:vAlign w:val="center"/>
          </w:tcPr>
          <w:p w14:paraId="68F6963D" w14:textId="77777777" w:rsidR="00FC357B" w:rsidRPr="00E708E0" w:rsidRDefault="00FC357B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Title:</w:t>
            </w:r>
          </w:p>
        </w:tc>
      </w:tr>
      <w:tr w:rsidR="00FC357B" w:rsidRPr="00E708E0" w14:paraId="6DFAF563" w14:textId="77777777" w:rsidTr="001B60CB">
        <w:trPr>
          <w:trHeight w:val="203"/>
        </w:trPr>
        <w:tc>
          <w:tcPr>
            <w:tcW w:w="1285" w:type="pct"/>
            <w:vMerge/>
            <w:vAlign w:val="center"/>
          </w:tcPr>
          <w:p w14:paraId="16DB54E1" w14:textId="77777777" w:rsidR="00FC357B" w:rsidRPr="00E708E0" w:rsidRDefault="00FC357B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3715" w:type="pct"/>
            <w:vAlign w:val="center"/>
          </w:tcPr>
          <w:p w14:paraId="77540970" w14:textId="77777777" w:rsidR="00FC357B" w:rsidRPr="00E708E0" w:rsidRDefault="00B463D4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Email:                                                                                    Phone:</w:t>
            </w:r>
            <w:r w:rsidR="00FC357B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</w:t>
            </w:r>
          </w:p>
        </w:tc>
      </w:tr>
      <w:tr w:rsidR="00221DEA" w:rsidRPr="00E708E0" w14:paraId="0B630E9F" w14:textId="77777777" w:rsidTr="001B60CB">
        <w:trPr>
          <w:trHeight w:val="611"/>
        </w:trPr>
        <w:tc>
          <w:tcPr>
            <w:tcW w:w="1285" w:type="pct"/>
            <w:vAlign w:val="center"/>
          </w:tcPr>
          <w:p w14:paraId="4FA4BFCA" w14:textId="77777777" w:rsidR="001C30E9" w:rsidRPr="00E708E0" w:rsidRDefault="00274138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Name of PI B</w:t>
            </w:r>
            <w:r w:rsidR="00D55293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eing Inspected</w:t>
            </w:r>
          </w:p>
        </w:tc>
        <w:tc>
          <w:tcPr>
            <w:tcW w:w="3715" w:type="pct"/>
            <w:vAlign w:val="center"/>
          </w:tcPr>
          <w:p w14:paraId="7E5E86B7" w14:textId="77777777" w:rsidR="001C30E9" w:rsidRPr="00E708E0" w:rsidRDefault="001C30E9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221DEA" w:rsidRPr="00E708E0" w14:paraId="77C0DC4D" w14:textId="77777777" w:rsidTr="001B60CB">
        <w:trPr>
          <w:trHeight w:val="588"/>
        </w:trPr>
        <w:tc>
          <w:tcPr>
            <w:tcW w:w="1285" w:type="pct"/>
            <w:vAlign w:val="center"/>
          </w:tcPr>
          <w:p w14:paraId="7234B237" w14:textId="77777777" w:rsidR="001C30E9" w:rsidRPr="00E708E0" w:rsidRDefault="00221DEA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Name </w:t>
            </w:r>
            <w:r w:rsidR="00DB0615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and Protocol # </w:t>
            </w: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of Protocol(s) B</w:t>
            </w:r>
            <w:r w:rsidR="00D55293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eing Inspected</w:t>
            </w:r>
          </w:p>
        </w:tc>
        <w:tc>
          <w:tcPr>
            <w:tcW w:w="3715" w:type="pct"/>
            <w:vAlign w:val="center"/>
          </w:tcPr>
          <w:p w14:paraId="6AA5DA9E" w14:textId="77777777" w:rsidR="001C30E9" w:rsidRPr="00E708E0" w:rsidRDefault="001C30E9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221DEA" w:rsidRPr="00E708E0" w14:paraId="4E77E06D" w14:textId="77777777" w:rsidTr="001B60CB">
        <w:trPr>
          <w:trHeight w:val="611"/>
        </w:trPr>
        <w:tc>
          <w:tcPr>
            <w:tcW w:w="1285" w:type="pct"/>
            <w:vAlign w:val="center"/>
          </w:tcPr>
          <w:p w14:paraId="3CD06E4F" w14:textId="77777777" w:rsidR="001C30E9" w:rsidRPr="00E708E0" w:rsidRDefault="00D55293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Reason for Inspection (routine, random, high/low enrolling, for cause, etc.)</w:t>
            </w:r>
          </w:p>
        </w:tc>
        <w:tc>
          <w:tcPr>
            <w:tcW w:w="3715" w:type="pct"/>
            <w:vAlign w:val="center"/>
          </w:tcPr>
          <w:p w14:paraId="23249BC0" w14:textId="77777777" w:rsidR="001C30E9" w:rsidRPr="00E708E0" w:rsidRDefault="001C30E9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221DEA" w:rsidRPr="00E708E0" w14:paraId="5C08A63A" w14:textId="77777777" w:rsidTr="001B60CB">
        <w:trPr>
          <w:trHeight w:val="611"/>
        </w:trPr>
        <w:tc>
          <w:tcPr>
            <w:tcW w:w="1285" w:type="pct"/>
            <w:vAlign w:val="center"/>
          </w:tcPr>
          <w:p w14:paraId="67E9A0F8" w14:textId="77777777" w:rsidR="001C30E9" w:rsidRPr="00E708E0" w:rsidRDefault="00D55293" w:rsidP="00D55293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Personnel to</w:t>
            </w:r>
            <w:r w:rsidR="00174FD4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 be Made Available for I</w:t>
            </w: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nspection</w:t>
            </w:r>
          </w:p>
        </w:tc>
        <w:tc>
          <w:tcPr>
            <w:tcW w:w="3715" w:type="pct"/>
            <w:vAlign w:val="center"/>
          </w:tcPr>
          <w:p w14:paraId="08D12F1A" w14:textId="77777777" w:rsidR="001C30E9" w:rsidRPr="00E708E0" w:rsidRDefault="001C30E9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221DEA" w:rsidRPr="00E708E0" w14:paraId="318527CD" w14:textId="77777777" w:rsidTr="001B60CB">
        <w:trPr>
          <w:trHeight w:val="611"/>
        </w:trPr>
        <w:tc>
          <w:tcPr>
            <w:tcW w:w="1285" w:type="pct"/>
            <w:vAlign w:val="center"/>
          </w:tcPr>
          <w:p w14:paraId="52DDD83C" w14:textId="77777777" w:rsidR="001C30E9" w:rsidRPr="00E708E0" w:rsidRDefault="00174FD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Specific Documents to be M</w:t>
            </w:r>
            <w:r w:rsidR="00D55293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ade Available for Inspection</w:t>
            </w:r>
          </w:p>
        </w:tc>
        <w:tc>
          <w:tcPr>
            <w:tcW w:w="3715" w:type="pct"/>
            <w:vAlign w:val="center"/>
          </w:tcPr>
          <w:p w14:paraId="23BD557B" w14:textId="77777777" w:rsidR="001C30E9" w:rsidRPr="00E708E0" w:rsidRDefault="001C30E9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132EC5" w:rsidRPr="00E708E0" w14:paraId="0BCE868F" w14:textId="77777777" w:rsidTr="001B60CB">
        <w:trPr>
          <w:trHeight w:val="304"/>
        </w:trPr>
        <w:tc>
          <w:tcPr>
            <w:tcW w:w="1285" w:type="pct"/>
            <w:vMerge w:val="restart"/>
            <w:vAlign w:val="center"/>
          </w:tcPr>
          <w:p w14:paraId="5C54AE53" w14:textId="77777777" w:rsidR="00132EC5" w:rsidRPr="00E708E0" w:rsidRDefault="00132E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List Any Documents to be Sent to FDA Prior to Inspection </w:t>
            </w:r>
          </w:p>
        </w:tc>
        <w:tc>
          <w:tcPr>
            <w:tcW w:w="3715" w:type="pct"/>
            <w:vAlign w:val="center"/>
          </w:tcPr>
          <w:p w14:paraId="37B0919A" w14:textId="77777777" w:rsidR="00132EC5" w:rsidRPr="00E708E0" w:rsidRDefault="00132EC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Documents:</w:t>
            </w:r>
          </w:p>
        </w:tc>
      </w:tr>
      <w:tr w:rsidR="00132EC5" w:rsidRPr="00E708E0" w14:paraId="7F51B2C7" w14:textId="77777777" w:rsidTr="001B60CB">
        <w:trPr>
          <w:trHeight w:val="304"/>
        </w:trPr>
        <w:tc>
          <w:tcPr>
            <w:tcW w:w="1285" w:type="pct"/>
            <w:vMerge/>
            <w:vAlign w:val="center"/>
          </w:tcPr>
          <w:p w14:paraId="0D0CC59D" w14:textId="77777777" w:rsidR="00132EC5" w:rsidRPr="00E708E0" w:rsidRDefault="00132E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3715" w:type="pct"/>
            <w:vAlign w:val="center"/>
          </w:tcPr>
          <w:p w14:paraId="3E05CB36" w14:textId="77777777" w:rsidR="00132EC5" w:rsidRPr="00E708E0" w:rsidRDefault="00132EC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Address/Email to Send Documents: </w:t>
            </w:r>
          </w:p>
        </w:tc>
      </w:tr>
      <w:tr w:rsidR="00221DEA" w:rsidRPr="00E708E0" w14:paraId="7750AC1D" w14:textId="77777777" w:rsidTr="001B60CB">
        <w:trPr>
          <w:trHeight w:val="611"/>
        </w:trPr>
        <w:tc>
          <w:tcPr>
            <w:tcW w:w="1285" w:type="pct"/>
            <w:vAlign w:val="center"/>
          </w:tcPr>
          <w:p w14:paraId="7C44662A" w14:textId="77777777" w:rsidR="001C30E9" w:rsidRPr="00E708E0" w:rsidRDefault="00D55293" w:rsidP="00D55293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Date, Time and Duration of Inspection</w:t>
            </w:r>
          </w:p>
        </w:tc>
        <w:tc>
          <w:tcPr>
            <w:tcW w:w="3715" w:type="pct"/>
            <w:vAlign w:val="center"/>
          </w:tcPr>
          <w:p w14:paraId="67104C6C" w14:textId="77777777" w:rsidR="001C30E9" w:rsidRPr="00E708E0" w:rsidRDefault="00971196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Date: _______________________________ Time:_______________ Duration:________________</w:t>
            </w:r>
          </w:p>
        </w:tc>
      </w:tr>
    </w:tbl>
    <w:p w14:paraId="6CE7CF6A" w14:textId="77777777" w:rsidR="00DB0615" w:rsidRPr="00E708E0" w:rsidRDefault="001C30E9" w:rsidP="00787047">
      <w:pPr>
        <w:rPr>
          <w:rFonts w:ascii="Times New Roman" w:hAnsi="Times New Roman" w:cs="Times New Roman"/>
          <w:i/>
          <w:color w:val="69230B" w:themeColor="accent1" w:themeShade="80"/>
        </w:rPr>
      </w:pPr>
      <w:r w:rsidRPr="00E708E0">
        <w:rPr>
          <w:rFonts w:ascii="Times New Roman" w:hAnsi="Times New Roman" w:cs="Times New Roman"/>
          <w:b/>
          <w:color w:val="69230B" w:themeColor="accent1" w:themeShade="80"/>
        </w:rPr>
        <w:t>*Note: All communication between site staff and F</w:t>
      </w:r>
      <w:r w:rsidR="00E143AC" w:rsidRPr="00E708E0">
        <w:rPr>
          <w:rFonts w:ascii="Times New Roman" w:hAnsi="Times New Roman" w:cs="Times New Roman"/>
          <w:b/>
          <w:color w:val="69230B" w:themeColor="accent1" w:themeShade="80"/>
        </w:rPr>
        <w:t>DA should be documented</w:t>
      </w:r>
      <w:r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 and filed in the relevant study binder</w:t>
      </w:r>
      <w:r w:rsidR="00174FD4" w:rsidRPr="00E708E0">
        <w:rPr>
          <w:rFonts w:ascii="Times New Roman" w:hAnsi="Times New Roman" w:cs="Times New Roman"/>
          <w:b/>
          <w:color w:val="69230B" w:themeColor="accent1" w:themeShade="80"/>
        </w:rPr>
        <w:t>.</w:t>
      </w:r>
    </w:p>
    <w:p w14:paraId="140D1184" w14:textId="77777777" w:rsidR="00787047" w:rsidRPr="00E708E0" w:rsidRDefault="00787047" w:rsidP="001B60CB">
      <w:pPr>
        <w:pStyle w:val="Heading1"/>
        <w:rPr>
          <w:rFonts w:ascii="Times New Roman" w:hAnsi="Times New Roman" w:cs="Times New Roman"/>
          <w:i/>
          <w:color w:val="D34817" w:themeColor="accent1"/>
          <w:sz w:val="24"/>
        </w:rPr>
      </w:pPr>
      <w:bookmarkStart w:id="1" w:name="_Toc411435003"/>
      <w:r w:rsidRPr="00E708E0">
        <w:rPr>
          <w:rFonts w:ascii="Times New Roman" w:hAnsi="Times New Roman" w:cs="Times New Roman"/>
          <w:i/>
          <w:color w:val="D34817" w:themeColor="accent1"/>
          <w:sz w:val="24"/>
        </w:rPr>
        <w:t>Step 2: Notify Relevant Weill Cornell Medical College Personnel</w:t>
      </w:r>
      <w:bookmarkEnd w:id="1"/>
    </w:p>
    <w:p w14:paraId="5465C01B" w14:textId="77777777" w:rsidR="00B94C87" w:rsidRPr="00E708E0" w:rsidRDefault="00B94C87" w:rsidP="00787047">
      <w:pPr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color w:val="69230B" w:themeColor="accent1" w:themeShade="80"/>
        </w:rPr>
        <w:t>A</w:t>
      </w:r>
      <w:r w:rsidR="00715ECE" w:rsidRPr="00E708E0">
        <w:rPr>
          <w:rFonts w:ascii="Times New Roman" w:hAnsi="Times New Roman" w:cs="Times New Roman"/>
          <w:color w:val="69230B" w:themeColor="accent1" w:themeShade="80"/>
        </w:rPr>
        <w:t xml:space="preserve">t Weill Cornell Medical College the following entities and study personnel must be notified of any FDA inspection. </w:t>
      </w:r>
    </w:p>
    <w:tbl>
      <w:tblPr>
        <w:tblStyle w:val="TableGrid"/>
        <w:tblW w:w="4954" w:type="pct"/>
        <w:tblLook w:val="04A0" w:firstRow="1" w:lastRow="0" w:firstColumn="1" w:lastColumn="0" w:noHBand="0" w:noVBand="1"/>
      </w:tblPr>
      <w:tblGrid>
        <w:gridCol w:w="3955"/>
        <w:gridCol w:w="1401"/>
        <w:gridCol w:w="3549"/>
        <w:gridCol w:w="3926"/>
      </w:tblGrid>
      <w:tr w:rsidR="006F5966" w:rsidRPr="00E708E0" w14:paraId="6E284159" w14:textId="77777777" w:rsidTr="00CE028A">
        <w:trPr>
          <w:trHeight w:val="312"/>
        </w:trPr>
        <w:tc>
          <w:tcPr>
            <w:tcW w:w="1541" w:type="pct"/>
            <w:vAlign w:val="center"/>
          </w:tcPr>
          <w:p w14:paraId="5E87ACC4" w14:textId="77777777" w:rsidR="00CA11FC" w:rsidRPr="00E708E0" w:rsidRDefault="00CA11F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 xml:space="preserve">Contact </w:t>
            </w:r>
          </w:p>
        </w:tc>
        <w:tc>
          <w:tcPr>
            <w:tcW w:w="546" w:type="pct"/>
            <w:vAlign w:val="center"/>
          </w:tcPr>
          <w:p w14:paraId="15FBB6B2" w14:textId="77777777" w:rsidR="00CA11FC" w:rsidRPr="00E708E0" w:rsidRDefault="00CA11F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Date Notified</w:t>
            </w:r>
          </w:p>
        </w:tc>
        <w:tc>
          <w:tcPr>
            <w:tcW w:w="1383" w:type="pct"/>
          </w:tcPr>
          <w:p w14:paraId="749C75D2" w14:textId="77777777" w:rsidR="00CA11FC" w:rsidRPr="00E708E0" w:rsidRDefault="00CA11F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Confirm</w:t>
            </w:r>
            <w:r w:rsidR="00CE028A"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ed</w:t>
            </w: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 xml:space="preserve"> Availability to Attend Inspection</w:t>
            </w:r>
          </w:p>
        </w:tc>
        <w:tc>
          <w:tcPr>
            <w:tcW w:w="1530" w:type="pct"/>
            <w:vAlign w:val="center"/>
          </w:tcPr>
          <w:p w14:paraId="3160EB1B" w14:textId="77777777" w:rsidR="00CA11FC" w:rsidRPr="00E708E0" w:rsidRDefault="00CA11F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Comments/Action Items</w:t>
            </w:r>
          </w:p>
        </w:tc>
      </w:tr>
      <w:tr w:rsidR="006F5966" w:rsidRPr="00E708E0" w14:paraId="7D774465" w14:textId="77777777" w:rsidTr="00CE028A">
        <w:trPr>
          <w:trHeight w:val="474"/>
        </w:trPr>
        <w:tc>
          <w:tcPr>
            <w:tcW w:w="1541" w:type="pct"/>
            <w:vAlign w:val="center"/>
          </w:tcPr>
          <w:p w14:paraId="195FEBAB" w14:textId="77777777" w:rsidR="00CA11FC" w:rsidRPr="00E708E0" w:rsidRDefault="00CA11F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Joint Clinical Trials Office (JCTO)</w:t>
            </w:r>
          </w:p>
          <w:p w14:paraId="0FE0CE2C" w14:textId="77777777" w:rsidR="00CA11FC" w:rsidRPr="00E708E0" w:rsidRDefault="0040630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hyperlink r:id="rId11" w:history="1">
              <w:r w:rsidR="00CA11FC" w:rsidRPr="006A424C">
                <w:rPr>
                  <w:rStyle w:val="Hyperlink"/>
                  <w:rFonts w:ascii="Times New Roman" w:hAnsi="Times New Roman" w:cs="Times New Roman"/>
                  <w:color w:val="auto"/>
                </w:rPr>
                <w:t>JCTOoperations@med.cornell.ed</w:t>
              </w:r>
              <w:r w:rsidR="00CA11FC" w:rsidRPr="006A424C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u</w:t>
              </w:r>
            </w:hyperlink>
            <w:r w:rsidR="00CA11FC" w:rsidRPr="006A42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3E5239AA" w14:textId="77777777" w:rsidR="00CA11FC" w:rsidRPr="00E708E0" w:rsidRDefault="00CA11F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1383" w:type="pct"/>
            <w:vAlign w:val="center"/>
          </w:tcPr>
          <w:p w14:paraId="737AF3C4" w14:textId="77777777" w:rsidR="00CA11FC" w:rsidRPr="00E708E0" w:rsidRDefault="00925D55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</w:tcPr>
          <w:p w14:paraId="4EE68B35" w14:textId="77777777" w:rsidR="00CA11FC" w:rsidRPr="00E708E0" w:rsidRDefault="00CA11F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</w:tr>
      <w:tr w:rsidR="00EB0397" w:rsidRPr="00E708E0" w14:paraId="3E54BFB7" w14:textId="77777777" w:rsidTr="00CE028A">
        <w:trPr>
          <w:trHeight w:val="474"/>
        </w:trPr>
        <w:tc>
          <w:tcPr>
            <w:tcW w:w="1541" w:type="pct"/>
            <w:vAlign w:val="center"/>
          </w:tcPr>
          <w:p w14:paraId="0CD7BDF6" w14:textId="31DCBB8B" w:rsidR="00EB0397" w:rsidRPr="00E708E0" w:rsidRDefault="00EB0397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Quality Assurance Unit (QAU)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</w:t>
            </w:r>
            <w:hyperlink r:id="rId12" w:history="1">
              <w:r w:rsidRPr="006A424C">
                <w:rPr>
                  <w:rStyle w:val="Hyperlink"/>
                  <w:rFonts w:ascii="Times New Roman" w:hAnsi="Times New Roman" w:cs="Times New Roman"/>
                  <w:color w:val="auto"/>
                </w:rPr>
                <w:t>ngc2002@med.cornell.edu</w:t>
              </w:r>
            </w:hyperlink>
            <w:r w:rsidRPr="006A42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4B9F4CA6" w14:textId="77777777" w:rsidR="00EB0397" w:rsidRPr="00E708E0" w:rsidRDefault="00EB0397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1383" w:type="pct"/>
            <w:vAlign w:val="center"/>
          </w:tcPr>
          <w:p w14:paraId="394C64AE" w14:textId="7DCBDA8D" w:rsidR="00EB0397" w:rsidRPr="00E708E0" w:rsidRDefault="00EB0397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</w:tcPr>
          <w:p w14:paraId="42BF4206" w14:textId="77777777" w:rsidR="00EB0397" w:rsidRPr="00E708E0" w:rsidRDefault="00EB0397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</w:tr>
      <w:tr w:rsidR="006F5966" w:rsidRPr="00E708E0" w14:paraId="56CA3B5F" w14:textId="77777777" w:rsidTr="00CE028A">
        <w:trPr>
          <w:trHeight w:val="527"/>
        </w:trPr>
        <w:tc>
          <w:tcPr>
            <w:tcW w:w="1541" w:type="pct"/>
            <w:vAlign w:val="center"/>
          </w:tcPr>
          <w:p w14:paraId="6387D638" w14:textId="77777777" w:rsidR="00CA11FC" w:rsidRPr="00E708E0" w:rsidRDefault="00CA11F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Institutional Review Board (IRB)</w:t>
            </w:r>
          </w:p>
          <w:p w14:paraId="6D32022D" w14:textId="77777777" w:rsidR="00CA11FC" w:rsidRPr="00E708E0" w:rsidRDefault="0040630C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hyperlink r:id="rId13" w:history="1">
              <w:r w:rsidR="00CA11FC" w:rsidRPr="006A424C">
                <w:rPr>
                  <w:rStyle w:val="Hyperlink"/>
                  <w:rFonts w:ascii="Times New Roman" w:hAnsi="Times New Roman" w:cs="Times New Roman"/>
                  <w:color w:val="auto"/>
                </w:rPr>
                <w:t>IRB@med.cornell.edu</w:t>
              </w:r>
            </w:hyperlink>
            <w:r w:rsidR="00CA11FC" w:rsidRPr="006A42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328A5E67" w14:textId="77777777" w:rsidR="00CA11FC" w:rsidRPr="00E708E0" w:rsidRDefault="00CA11FC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0154582F" w14:textId="77777777" w:rsidR="00CA11FC" w:rsidRPr="00E708E0" w:rsidRDefault="00925D55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</w:tcPr>
          <w:p w14:paraId="1BC7B07C" w14:textId="77777777" w:rsidR="00CA11FC" w:rsidRPr="00E708E0" w:rsidRDefault="00CA11FC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6F5966" w:rsidRPr="00E708E0" w14:paraId="20247A7E" w14:textId="77777777" w:rsidTr="00CE028A">
        <w:trPr>
          <w:trHeight w:val="527"/>
        </w:trPr>
        <w:tc>
          <w:tcPr>
            <w:tcW w:w="1541" w:type="pct"/>
            <w:vAlign w:val="center"/>
          </w:tcPr>
          <w:p w14:paraId="275484F1" w14:textId="77777777" w:rsidR="00CA11FC" w:rsidRPr="00E708E0" w:rsidRDefault="00CA11F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Sponsor (if applicable)</w:t>
            </w:r>
          </w:p>
        </w:tc>
        <w:tc>
          <w:tcPr>
            <w:tcW w:w="546" w:type="pct"/>
            <w:vAlign w:val="center"/>
          </w:tcPr>
          <w:p w14:paraId="707CD00A" w14:textId="77777777" w:rsidR="00CA11FC" w:rsidRPr="00E708E0" w:rsidRDefault="00CA11FC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7F45FC33" w14:textId="77777777" w:rsidR="00CA11FC" w:rsidRPr="00E708E0" w:rsidRDefault="00925D55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</w:tcPr>
          <w:p w14:paraId="3AE9385F" w14:textId="77777777" w:rsidR="00CA11FC" w:rsidRPr="00E708E0" w:rsidRDefault="00CA11FC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6F5966" w:rsidRPr="00E708E0" w14:paraId="044398CE" w14:textId="77777777" w:rsidTr="00CE028A">
        <w:trPr>
          <w:trHeight w:val="445"/>
        </w:trPr>
        <w:tc>
          <w:tcPr>
            <w:tcW w:w="1541" w:type="pct"/>
            <w:vMerge w:val="restart"/>
          </w:tcPr>
          <w:p w14:paraId="327BEF6B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Team:</w:t>
            </w:r>
          </w:p>
          <w:p w14:paraId="579CA5D3" w14:textId="77777777" w:rsidR="00793B00" w:rsidRPr="00E708E0" w:rsidRDefault="00793B00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  <w:p w14:paraId="2F927435" w14:textId="77777777" w:rsidR="00793B00" w:rsidRPr="00E708E0" w:rsidRDefault="006F5966" w:rsidP="00793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Principal Investigator</w:t>
            </w:r>
          </w:p>
          <w:p w14:paraId="2080E5F4" w14:textId="77777777" w:rsidR="006F5966" w:rsidRPr="00E708E0" w:rsidRDefault="006F5966" w:rsidP="00793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Sub-Investigator(s)</w:t>
            </w:r>
          </w:p>
          <w:p w14:paraId="0C028D2C" w14:textId="77777777" w:rsidR="006F5966" w:rsidRPr="00E708E0" w:rsidRDefault="006F5966" w:rsidP="00793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Study Coordinator(s)</w:t>
            </w:r>
          </w:p>
          <w:p w14:paraId="58EE880E" w14:textId="77777777" w:rsidR="006F5966" w:rsidRPr="00E708E0" w:rsidRDefault="006F5966" w:rsidP="00793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Pharmacist </w:t>
            </w:r>
          </w:p>
          <w:p w14:paraId="51E66E55" w14:textId="77777777" w:rsidR="006F5966" w:rsidRPr="00E708E0" w:rsidRDefault="006F5966" w:rsidP="00793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Data Manager</w:t>
            </w:r>
          </w:p>
          <w:p w14:paraId="10238647" w14:textId="77777777" w:rsidR="006F5966" w:rsidRPr="00E708E0" w:rsidRDefault="006F5966" w:rsidP="00793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Laboratory Staff</w:t>
            </w:r>
          </w:p>
          <w:p w14:paraId="3DE30BA3" w14:textId="77777777" w:rsidR="006F5966" w:rsidRPr="00E708E0" w:rsidRDefault="006F5966" w:rsidP="00793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All Other Personnel Listed on Delegation Log</w:t>
            </w:r>
          </w:p>
          <w:p w14:paraId="4A424EBF" w14:textId="77777777" w:rsidR="006F5966" w:rsidRPr="00E708E0" w:rsidRDefault="006F5966" w:rsidP="00793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All Other Personnel Listed on FDA From 1572</w:t>
            </w:r>
          </w:p>
        </w:tc>
        <w:tc>
          <w:tcPr>
            <w:tcW w:w="546" w:type="pct"/>
            <w:vAlign w:val="center"/>
          </w:tcPr>
          <w:p w14:paraId="6CD3C9C1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13EFDF30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  <w:vMerge w:val="restart"/>
          </w:tcPr>
          <w:p w14:paraId="7451E177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6F5966" w:rsidRPr="00E708E0" w14:paraId="2FDA40D1" w14:textId="77777777" w:rsidTr="00CE028A">
        <w:trPr>
          <w:trHeight w:val="445"/>
        </w:trPr>
        <w:tc>
          <w:tcPr>
            <w:tcW w:w="1541" w:type="pct"/>
            <w:vMerge/>
            <w:vAlign w:val="center"/>
          </w:tcPr>
          <w:p w14:paraId="3049D301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546" w:type="pct"/>
            <w:vAlign w:val="center"/>
          </w:tcPr>
          <w:p w14:paraId="1B30A1BC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33B97101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  <w:vMerge/>
          </w:tcPr>
          <w:p w14:paraId="6C3106AE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6F5966" w:rsidRPr="00E708E0" w14:paraId="15F1FC34" w14:textId="77777777" w:rsidTr="00CE028A">
        <w:trPr>
          <w:trHeight w:val="445"/>
        </w:trPr>
        <w:tc>
          <w:tcPr>
            <w:tcW w:w="1541" w:type="pct"/>
            <w:vMerge/>
            <w:vAlign w:val="center"/>
          </w:tcPr>
          <w:p w14:paraId="62F5524A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546" w:type="pct"/>
            <w:vAlign w:val="center"/>
          </w:tcPr>
          <w:p w14:paraId="7862BBD8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7ECD3AEF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  <w:vMerge/>
          </w:tcPr>
          <w:p w14:paraId="225AF191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6F5966" w:rsidRPr="00E708E0" w14:paraId="62322EB0" w14:textId="77777777" w:rsidTr="00CE028A">
        <w:trPr>
          <w:trHeight w:val="445"/>
        </w:trPr>
        <w:tc>
          <w:tcPr>
            <w:tcW w:w="1541" w:type="pct"/>
            <w:vMerge/>
            <w:vAlign w:val="center"/>
          </w:tcPr>
          <w:p w14:paraId="7F651707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546" w:type="pct"/>
            <w:vAlign w:val="center"/>
          </w:tcPr>
          <w:p w14:paraId="643153F6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536EFE46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  <w:vMerge/>
          </w:tcPr>
          <w:p w14:paraId="641DB193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6F5966" w:rsidRPr="00E708E0" w14:paraId="7E4FDDD7" w14:textId="77777777" w:rsidTr="00CE028A">
        <w:trPr>
          <w:trHeight w:val="445"/>
        </w:trPr>
        <w:tc>
          <w:tcPr>
            <w:tcW w:w="1541" w:type="pct"/>
            <w:vMerge/>
            <w:vAlign w:val="center"/>
          </w:tcPr>
          <w:p w14:paraId="3A36116C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546" w:type="pct"/>
            <w:vAlign w:val="center"/>
          </w:tcPr>
          <w:p w14:paraId="47471CE6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0E2C7408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  <w:vMerge/>
          </w:tcPr>
          <w:p w14:paraId="5A6C0D87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6F5966" w:rsidRPr="00E708E0" w14:paraId="7A6D8281" w14:textId="77777777" w:rsidTr="00CE028A">
        <w:trPr>
          <w:trHeight w:val="445"/>
        </w:trPr>
        <w:tc>
          <w:tcPr>
            <w:tcW w:w="1541" w:type="pct"/>
            <w:vMerge/>
            <w:vAlign w:val="center"/>
          </w:tcPr>
          <w:p w14:paraId="58FE6D3A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546" w:type="pct"/>
            <w:vAlign w:val="center"/>
          </w:tcPr>
          <w:p w14:paraId="33B1281B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2E5C6C13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  <w:vMerge/>
          </w:tcPr>
          <w:p w14:paraId="2AAAEDB2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6F5966" w:rsidRPr="00E708E0" w14:paraId="715E86D7" w14:textId="77777777" w:rsidTr="00CE028A">
        <w:trPr>
          <w:trHeight w:val="445"/>
        </w:trPr>
        <w:tc>
          <w:tcPr>
            <w:tcW w:w="1541" w:type="pct"/>
            <w:vMerge/>
            <w:vAlign w:val="center"/>
          </w:tcPr>
          <w:p w14:paraId="56347B95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546" w:type="pct"/>
            <w:vAlign w:val="center"/>
          </w:tcPr>
          <w:p w14:paraId="3675F28C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65E6C285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  <w:vMerge/>
          </w:tcPr>
          <w:p w14:paraId="60C1441A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6F5966" w:rsidRPr="00E708E0" w14:paraId="66A8921C" w14:textId="77777777" w:rsidTr="00CE028A">
        <w:trPr>
          <w:trHeight w:val="445"/>
        </w:trPr>
        <w:tc>
          <w:tcPr>
            <w:tcW w:w="1541" w:type="pct"/>
            <w:vMerge/>
            <w:vAlign w:val="center"/>
          </w:tcPr>
          <w:p w14:paraId="5267C770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546" w:type="pct"/>
            <w:vAlign w:val="center"/>
          </w:tcPr>
          <w:p w14:paraId="725AEBBA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251228D2" w14:textId="77777777" w:rsidR="006F5966" w:rsidRPr="00E708E0" w:rsidRDefault="006F596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  <w:vMerge/>
          </w:tcPr>
          <w:p w14:paraId="44B4C9A5" w14:textId="77777777" w:rsidR="006F5966" w:rsidRPr="00E708E0" w:rsidRDefault="006F5966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  <w:tr w:rsidR="00774F94" w:rsidRPr="00E708E0" w14:paraId="09CA9B7B" w14:textId="77777777" w:rsidTr="00CE028A">
        <w:trPr>
          <w:trHeight w:val="445"/>
        </w:trPr>
        <w:tc>
          <w:tcPr>
            <w:tcW w:w="1541" w:type="pct"/>
            <w:vAlign w:val="center"/>
          </w:tcPr>
          <w:p w14:paraId="6BFA2DD6" w14:textId="77777777" w:rsidR="00774F94" w:rsidRPr="00E708E0" w:rsidRDefault="00774F94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List Any Additional Staff</w:t>
            </w:r>
            <w:r w:rsidR="00237F09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 Invited to Attend Inspection</w:t>
            </w: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:</w:t>
            </w:r>
          </w:p>
          <w:p w14:paraId="77BD59A2" w14:textId="77777777" w:rsidR="00774F94" w:rsidRPr="00E708E0" w:rsidRDefault="00774F94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  <w:p w14:paraId="36249576" w14:textId="77777777" w:rsidR="00774F94" w:rsidRPr="00E708E0" w:rsidRDefault="00774F94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  <w:p w14:paraId="12640FED" w14:textId="77777777" w:rsidR="00774F94" w:rsidRPr="00E708E0" w:rsidRDefault="00774F94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546" w:type="pct"/>
            <w:vAlign w:val="center"/>
          </w:tcPr>
          <w:p w14:paraId="23C39FDC" w14:textId="77777777" w:rsidR="00774F94" w:rsidRPr="00E708E0" w:rsidRDefault="00774F94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  <w:tc>
          <w:tcPr>
            <w:tcW w:w="1383" w:type="pct"/>
            <w:vAlign w:val="center"/>
          </w:tcPr>
          <w:p w14:paraId="22D88D92" w14:textId="77777777" w:rsidR="00774F94" w:rsidRPr="00E708E0" w:rsidRDefault="00774F94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__YES     __NO     __N/A</w:t>
            </w:r>
          </w:p>
        </w:tc>
        <w:tc>
          <w:tcPr>
            <w:tcW w:w="1530" w:type="pct"/>
          </w:tcPr>
          <w:p w14:paraId="68BBDAED" w14:textId="77777777" w:rsidR="00774F94" w:rsidRPr="00E708E0" w:rsidRDefault="00774F94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</w:p>
        </w:tc>
      </w:tr>
    </w:tbl>
    <w:p w14:paraId="3CBB67F2" w14:textId="77777777" w:rsidR="006B0F6F" w:rsidRPr="00E708E0" w:rsidRDefault="00774F94" w:rsidP="001B60CB">
      <w:pPr>
        <w:pStyle w:val="Heading1"/>
        <w:rPr>
          <w:rFonts w:ascii="Times New Roman" w:hAnsi="Times New Roman" w:cs="Times New Roman"/>
          <w:i/>
          <w:color w:val="D34817" w:themeColor="accent1"/>
          <w:sz w:val="24"/>
        </w:rPr>
      </w:pPr>
      <w:bookmarkStart w:id="2" w:name="_Toc411435004"/>
      <w:r w:rsidRPr="00E708E0">
        <w:rPr>
          <w:rFonts w:ascii="Times New Roman" w:hAnsi="Times New Roman" w:cs="Times New Roman"/>
          <w:i/>
          <w:color w:val="D34817" w:themeColor="accent1"/>
          <w:sz w:val="24"/>
        </w:rPr>
        <w:t>S</w:t>
      </w:r>
      <w:r w:rsidR="00CE6788" w:rsidRPr="00E708E0">
        <w:rPr>
          <w:rFonts w:ascii="Times New Roman" w:hAnsi="Times New Roman" w:cs="Times New Roman"/>
          <w:i/>
          <w:color w:val="D34817" w:themeColor="accent1"/>
          <w:sz w:val="24"/>
        </w:rPr>
        <w:t>tep 3: Reserve a Space for the Inspection</w:t>
      </w:r>
      <w:bookmarkEnd w:id="2"/>
    </w:p>
    <w:p w14:paraId="7C8F7378" w14:textId="0AB9E0A0" w:rsidR="007D3838" w:rsidRPr="00E708E0" w:rsidRDefault="007D3838" w:rsidP="00CE6788">
      <w:pPr>
        <w:rPr>
          <w:rFonts w:ascii="Times New Roman" w:hAnsi="Times New Roman" w:cs="Times New Roman"/>
          <w:b/>
          <w:color w:val="69230B" w:themeColor="accent1" w:themeShade="80"/>
        </w:rPr>
      </w:pPr>
      <w:r w:rsidRPr="00E708E0">
        <w:rPr>
          <w:rFonts w:ascii="Times New Roman" w:hAnsi="Times New Roman" w:cs="Times New Roman"/>
          <w:color w:val="69230B" w:themeColor="accent1" w:themeShade="80"/>
        </w:rPr>
        <w:t xml:space="preserve">Reserving the proper location for your FDA inspection </w:t>
      </w:r>
      <w:r w:rsidR="002F5501" w:rsidRPr="00E708E0">
        <w:rPr>
          <w:rFonts w:ascii="Times New Roman" w:hAnsi="Times New Roman" w:cs="Times New Roman"/>
          <w:color w:val="69230B" w:themeColor="accent1" w:themeShade="80"/>
        </w:rPr>
        <w:t>is important</w:t>
      </w:r>
      <w:r w:rsidRPr="00E708E0">
        <w:rPr>
          <w:rFonts w:ascii="Times New Roman" w:hAnsi="Times New Roman" w:cs="Times New Roman"/>
          <w:color w:val="69230B" w:themeColor="accent1" w:themeShade="80"/>
        </w:rPr>
        <w:t xml:space="preserve">. </w:t>
      </w:r>
      <w:r w:rsidR="002F5501" w:rsidRPr="00E708E0">
        <w:rPr>
          <w:rFonts w:ascii="Times New Roman" w:hAnsi="Times New Roman" w:cs="Times New Roman"/>
          <w:color w:val="69230B" w:themeColor="accent1" w:themeShade="80"/>
        </w:rPr>
        <w:t xml:space="preserve">The reserved location should be close to a copy machine and should not contain any records/files unrelated to the study. Staff member assigned to guide FDA Inspector should remain </w:t>
      </w:r>
      <w:r w:rsidR="007D5C4F" w:rsidRPr="00E708E0">
        <w:rPr>
          <w:rFonts w:ascii="Times New Roman" w:hAnsi="Times New Roman" w:cs="Times New Roman"/>
          <w:color w:val="69230B" w:themeColor="accent1" w:themeShade="80"/>
        </w:rPr>
        <w:t>available for</w:t>
      </w:r>
      <w:r w:rsidR="002F5501" w:rsidRPr="00E708E0">
        <w:rPr>
          <w:rFonts w:ascii="Times New Roman" w:hAnsi="Times New Roman" w:cs="Times New Roman"/>
          <w:color w:val="69230B" w:themeColor="accent1" w:themeShade="80"/>
        </w:rPr>
        <w:t xml:space="preserve"> the Inspector </w:t>
      </w:r>
      <w:r w:rsidR="007D5C4F" w:rsidRPr="00E708E0">
        <w:rPr>
          <w:rFonts w:ascii="Times New Roman" w:hAnsi="Times New Roman" w:cs="Times New Roman"/>
          <w:color w:val="69230B" w:themeColor="accent1" w:themeShade="80"/>
        </w:rPr>
        <w:t>during</w:t>
      </w:r>
      <w:r w:rsidR="002F5501" w:rsidRPr="00E708E0">
        <w:rPr>
          <w:rFonts w:ascii="Times New Roman" w:hAnsi="Times New Roman" w:cs="Times New Roman"/>
          <w:color w:val="69230B" w:themeColor="accent1" w:themeShade="80"/>
        </w:rPr>
        <w:t xml:space="preserve"> the entire visit.</w:t>
      </w:r>
    </w:p>
    <w:tbl>
      <w:tblPr>
        <w:tblStyle w:val="TableGrid"/>
        <w:tblW w:w="4863" w:type="pct"/>
        <w:tblLook w:val="04A0" w:firstRow="1" w:lastRow="0" w:firstColumn="1" w:lastColumn="0" w:noHBand="0" w:noVBand="1"/>
      </w:tblPr>
      <w:tblGrid>
        <w:gridCol w:w="4406"/>
        <w:gridCol w:w="8189"/>
      </w:tblGrid>
      <w:tr w:rsidR="00CE6788" w:rsidRPr="00E708E0" w14:paraId="02417588" w14:textId="77777777" w:rsidTr="00CE6788">
        <w:trPr>
          <w:trHeight w:val="492"/>
        </w:trPr>
        <w:tc>
          <w:tcPr>
            <w:tcW w:w="1749" w:type="pct"/>
            <w:vAlign w:val="center"/>
          </w:tcPr>
          <w:p w14:paraId="264DCA84" w14:textId="77777777" w:rsidR="00CE6788" w:rsidRPr="00E708E0" w:rsidRDefault="00CE6788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Reserved </w:t>
            </w:r>
            <w:r w:rsidR="00E4435B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Location:</w:t>
            </w:r>
          </w:p>
        </w:tc>
        <w:tc>
          <w:tcPr>
            <w:tcW w:w="3251" w:type="pct"/>
            <w:vAlign w:val="center"/>
          </w:tcPr>
          <w:p w14:paraId="115EF09D" w14:textId="77777777" w:rsidR="00CE6788" w:rsidRPr="00E708E0" w:rsidRDefault="00CE6788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</w:tr>
      <w:tr w:rsidR="001E2F13" w:rsidRPr="00E708E0" w14:paraId="4F75CCF8" w14:textId="77777777" w:rsidTr="001E2F13">
        <w:trPr>
          <w:trHeight w:val="260"/>
        </w:trPr>
        <w:tc>
          <w:tcPr>
            <w:tcW w:w="1749" w:type="pct"/>
            <w:vMerge w:val="restart"/>
            <w:vAlign w:val="center"/>
          </w:tcPr>
          <w:p w14:paraId="24468241" w14:textId="77777777" w:rsidR="001E2F13" w:rsidRPr="00E708E0" w:rsidRDefault="001E2F13" w:rsidP="00346B2C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Identify Personnel to </w:t>
            </w:r>
            <w:r w:rsidR="00346B2C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Guide</w:t>
            </w: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 Inspector and Serve as Point of Contact</w:t>
            </w:r>
          </w:p>
        </w:tc>
        <w:tc>
          <w:tcPr>
            <w:tcW w:w="3251" w:type="pct"/>
            <w:vAlign w:val="center"/>
          </w:tcPr>
          <w:p w14:paraId="3FFFB2A9" w14:textId="77777777" w:rsidR="001E2F13" w:rsidRPr="00E708E0" w:rsidRDefault="001E2F13" w:rsidP="001E2F13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Name/Title:</w:t>
            </w:r>
          </w:p>
        </w:tc>
      </w:tr>
      <w:tr w:rsidR="001E2F13" w:rsidRPr="00E708E0" w14:paraId="663E63FE" w14:textId="77777777" w:rsidTr="00CE6788">
        <w:trPr>
          <w:trHeight w:val="260"/>
        </w:trPr>
        <w:tc>
          <w:tcPr>
            <w:tcW w:w="1749" w:type="pct"/>
            <w:vMerge/>
            <w:vAlign w:val="center"/>
          </w:tcPr>
          <w:p w14:paraId="75451C2F" w14:textId="77777777" w:rsidR="001E2F13" w:rsidRPr="00E708E0" w:rsidRDefault="001E2F13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3251" w:type="pct"/>
            <w:vAlign w:val="center"/>
          </w:tcPr>
          <w:p w14:paraId="77572BF6" w14:textId="77777777" w:rsidR="001E2F13" w:rsidRPr="00E708E0" w:rsidRDefault="001E2F13" w:rsidP="00841B09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Contact Information:</w:t>
            </w:r>
          </w:p>
        </w:tc>
      </w:tr>
    </w:tbl>
    <w:p w14:paraId="028EE935" w14:textId="77777777" w:rsidR="00CE6788" w:rsidRPr="00E708E0" w:rsidRDefault="00703588" w:rsidP="001B60CB">
      <w:pPr>
        <w:pStyle w:val="Heading1"/>
        <w:rPr>
          <w:rFonts w:ascii="Times New Roman" w:hAnsi="Times New Roman" w:cs="Times New Roman"/>
          <w:i/>
          <w:color w:val="D34817" w:themeColor="accent1"/>
          <w:sz w:val="24"/>
        </w:rPr>
      </w:pPr>
      <w:bookmarkStart w:id="3" w:name="_Toc411435005"/>
      <w:r w:rsidRPr="00E708E0">
        <w:rPr>
          <w:rFonts w:ascii="Times New Roman" w:hAnsi="Times New Roman" w:cs="Times New Roman"/>
          <w:i/>
          <w:color w:val="D34817" w:themeColor="accent1"/>
          <w:sz w:val="24"/>
        </w:rPr>
        <w:t>Step 4</w:t>
      </w:r>
      <w:r w:rsidR="00CE6788" w:rsidRPr="00E708E0">
        <w:rPr>
          <w:rFonts w:ascii="Times New Roman" w:hAnsi="Times New Roman" w:cs="Times New Roman"/>
          <w:i/>
          <w:color w:val="D34817" w:themeColor="accent1"/>
          <w:sz w:val="24"/>
        </w:rPr>
        <w:t xml:space="preserve">: </w:t>
      </w:r>
      <w:r w:rsidR="00015C39" w:rsidRPr="00E708E0">
        <w:rPr>
          <w:rFonts w:ascii="Times New Roman" w:hAnsi="Times New Roman" w:cs="Times New Roman"/>
          <w:i/>
          <w:color w:val="D34817" w:themeColor="accent1"/>
          <w:sz w:val="24"/>
        </w:rPr>
        <w:t>Equipment Review</w:t>
      </w:r>
      <w:bookmarkEnd w:id="3"/>
    </w:p>
    <w:p w14:paraId="3F95593D" w14:textId="77777777" w:rsidR="00015C39" w:rsidRPr="00E708E0" w:rsidRDefault="00015C39" w:rsidP="00CE6788">
      <w:pPr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color w:val="69230B" w:themeColor="accent1" w:themeShade="80"/>
        </w:rPr>
        <w:t>If applicable, ensure a</w:t>
      </w:r>
      <w:r w:rsidR="00B950E7" w:rsidRPr="00E708E0">
        <w:rPr>
          <w:rFonts w:ascii="Times New Roman" w:hAnsi="Times New Roman" w:cs="Times New Roman"/>
          <w:color w:val="69230B" w:themeColor="accent1" w:themeShade="80"/>
        </w:rPr>
        <w:t>ll of the following clinic</w:t>
      </w:r>
      <w:r w:rsidRPr="00E708E0">
        <w:rPr>
          <w:rFonts w:ascii="Times New Roman" w:hAnsi="Times New Roman" w:cs="Times New Roman"/>
          <w:color w:val="69230B" w:themeColor="accent1" w:themeShade="80"/>
        </w:rPr>
        <w:t xml:space="preserve"> equipment have been properly calibrated</w:t>
      </w:r>
      <w:r w:rsidR="00B950E7" w:rsidRPr="00E708E0">
        <w:rPr>
          <w:rFonts w:ascii="Times New Roman" w:hAnsi="Times New Roman" w:cs="Times New Roman"/>
          <w:color w:val="69230B" w:themeColor="accent1" w:themeShade="80"/>
        </w:rPr>
        <w:t xml:space="preserve"> and provide up-to-date calibration records. Where applicable, confirm</w:t>
      </w:r>
      <w:r w:rsidRPr="00E708E0">
        <w:rPr>
          <w:rFonts w:ascii="Times New Roman" w:hAnsi="Times New Roman" w:cs="Times New Roman"/>
          <w:color w:val="69230B" w:themeColor="accent1" w:themeShade="80"/>
        </w:rPr>
        <w:t xml:space="preserve"> temperature logs are complete and curren</w:t>
      </w:r>
      <w:r w:rsidR="00B950E7" w:rsidRPr="00E708E0">
        <w:rPr>
          <w:rFonts w:ascii="Times New Roman" w:hAnsi="Times New Roman" w:cs="Times New Roman"/>
          <w:color w:val="69230B" w:themeColor="accent1" w:themeShade="80"/>
        </w:rPr>
        <w:t>t</w:t>
      </w:r>
      <w:r w:rsidRPr="00E708E0">
        <w:rPr>
          <w:rFonts w:ascii="Times New Roman" w:hAnsi="Times New Roman" w:cs="Times New Roman"/>
          <w:color w:val="69230B" w:themeColor="accent1" w:themeShade="80"/>
        </w:rPr>
        <w:t>.</w:t>
      </w:r>
    </w:p>
    <w:tbl>
      <w:tblPr>
        <w:tblStyle w:val="TableGrid"/>
        <w:tblW w:w="4892" w:type="pct"/>
        <w:tblLook w:val="04A0" w:firstRow="1" w:lastRow="0" w:firstColumn="1" w:lastColumn="0" w:noHBand="0" w:noVBand="1"/>
      </w:tblPr>
      <w:tblGrid>
        <w:gridCol w:w="4432"/>
        <w:gridCol w:w="2534"/>
        <w:gridCol w:w="5704"/>
      </w:tblGrid>
      <w:tr w:rsidR="00CE6788" w:rsidRPr="00E708E0" w14:paraId="513EDF2E" w14:textId="77777777" w:rsidTr="00432710">
        <w:trPr>
          <w:trHeight w:val="328"/>
        </w:trPr>
        <w:tc>
          <w:tcPr>
            <w:tcW w:w="1749" w:type="pct"/>
            <w:vAlign w:val="center"/>
          </w:tcPr>
          <w:p w14:paraId="5F8D61D6" w14:textId="77777777" w:rsidR="00CE6788" w:rsidRPr="00E708E0" w:rsidRDefault="00015C39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Equipment Type</w:t>
            </w:r>
          </w:p>
        </w:tc>
        <w:tc>
          <w:tcPr>
            <w:tcW w:w="1000" w:type="pct"/>
            <w:vAlign w:val="center"/>
          </w:tcPr>
          <w:p w14:paraId="4DEF3611" w14:textId="77777777" w:rsidR="00CE6788" w:rsidRPr="00E708E0" w:rsidRDefault="00DF6E65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Date Reviewed</w:t>
            </w:r>
          </w:p>
        </w:tc>
        <w:tc>
          <w:tcPr>
            <w:tcW w:w="2251" w:type="pct"/>
            <w:vAlign w:val="center"/>
          </w:tcPr>
          <w:p w14:paraId="6CFA1685" w14:textId="77777777" w:rsidR="00CE6788" w:rsidRPr="00E708E0" w:rsidRDefault="00CE6788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Comments/Action Items</w:t>
            </w:r>
          </w:p>
        </w:tc>
      </w:tr>
      <w:tr w:rsidR="008E6E24" w:rsidRPr="00E708E0" w14:paraId="78737AE0" w14:textId="77777777" w:rsidTr="00432710">
        <w:trPr>
          <w:trHeight w:val="495"/>
        </w:trPr>
        <w:tc>
          <w:tcPr>
            <w:tcW w:w="1749" w:type="pct"/>
            <w:vAlign w:val="center"/>
          </w:tcPr>
          <w:p w14:paraId="7404D315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Refrigerators</w:t>
            </w:r>
          </w:p>
        </w:tc>
        <w:tc>
          <w:tcPr>
            <w:tcW w:w="1000" w:type="pct"/>
            <w:vAlign w:val="center"/>
          </w:tcPr>
          <w:p w14:paraId="7822B1A1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251" w:type="pct"/>
          </w:tcPr>
          <w:p w14:paraId="660567FE" w14:textId="77777777" w:rsidR="008E6E24" w:rsidRPr="00E708E0" w:rsidRDefault="003F4EFA" w:rsidP="008E6E24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Double-</w:t>
            </w:r>
            <w:r w:rsidR="008E6E24"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Locked: ___ Yes ___ No ___N/A</w:t>
            </w:r>
          </w:p>
        </w:tc>
      </w:tr>
      <w:tr w:rsidR="008E6E24" w:rsidRPr="00E708E0" w14:paraId="31105798" w14:textId="77777777" w:rsidTr="00432710">
        <w:trPr>
          <w:trHeight w:val="495"/>
        </w:trPr>
        <w:tc>
          <w:tcPr>
            <w:tcW w:w="1749" w:type="pct"/>
            <w:vAlign w:val="center"/>
          </w:tcPr>
          <w:p w14:paraId="013DCA08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Freezers</w:t>
            </w:r>
          </w:p>
        </w:tc>
        <w:tc>
          <w:tcPr>
            <w:tcW w:w="1000" w:type="pct"/>
            <w:vAlign w:val="center"/>
          </w:tcPr>
          <w:p w14:paraId="3A7C42B0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251" w:type="pct"/>
          </w:tcPr>
          <w:p w14:paraId="4C17331A" w14:textId="77777777" w:rsidR="008E6E24" w:rsidRPr="00E708E0" w:rsidRDefault="003F4EFA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Double-</w:t>
            </w:r>
            <w:r w:rsidR="008E6E24"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Locked: ___ Yes ___ No ___N/A</w:t>
            </w:r>
          </w:p>
        </w:tc>
      </w:tr>
      <w:tr w:rsidR="008E6E24" w:rsidRPr="00E708E0" w14:paraId="7BA76588" w14:textId="77777777" w:rsidTr="00432710">
        <w:trPr>
          <w:trHeight w:val="495"/>
        </w:trPr>
        <w:tc>
          <w:tcPr>
            <w:tcW w:w="1749" w:type="pct"/>
            <w:vAlign w:val="center"/>
          </w:tcPr>
          <w:p w14:paraId="5AFD3251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Agent Storage Area/Cabinets</w:t>
            </w:r>
          </w:p>
        </w:tc>
        <w:tc>
          <w:tcPr>
            <w:tcW w:w="1000" w:type="pct"/>
            <w:vAlign w:val="center"/>
          </w:tcPr>
          <w:p w14:paraId="3E802DEF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251" w:type="pct"/>
          </w:tcPr>
          <w:p w14:paraId="566F01DD" w14:textId="77777777" w:rsidR="008E6E24" w:rsidRPr="00E708E0" w:rsidRDefault="003F4EFA" w:rsidP="008E6E24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Double-</w:t>
            </w:r>
            <w:r w:rsidR="008E6E24"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Locked: ___ Yes ___ No ___N/A</w:t>
            </w:r>
          </w:p>
        </w:tc>
      </w:tr>
      <w:tr w:rsidR="008E6E24" w:rsidRPr="00E708E0" w14:paraId="350F5586" w14:textId="77777777" w:rsidTr="00432710">
        <w:trPr>
          <w:trHeight w:val="495"/>
        </w:trPr>
        <w:tc>
          <w:tcPr>
            <w:tcW w:w="1749" w:type="pct"/>
            <w:vAlign w:val="center"/>
          </w:tcPr>
          <w:p w14:paraId="5FEF01F9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Binder/Material Storage Area</w:t>
            </w:r>
          </w:p>
        </w:tc>
        <w:tc>
          <w:tcPr>
            <w:tcW w:w="1000" w:type="pct"/>
            <w:vAlign w:val="center"/>
          </w:tcPr>
          <w:p w14:paraId="6F2B9920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251" w:type="pct"/>
          </w:tcPr>
          <w:p w14:paraId="769E6180" w14:textId="77777777" w:rsidR="008E6E24" w:rsidRPr="00E708E0" w:rsidRDefault="003F4EFA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Double-</w:t>
            </w:r>
            <w:r w:rsidR="008E6E24"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Locked: ___ Yes ___ No ___N/A</w:t>
            </w:r>
          </w:p>
        </w:tc>
      </w:tr>
      <w:tr w:rsidR="008E6E24" w:rsidRPr="00E708E0" w14:paraId="3013F3A2" w14:textId="77777777" w:rsidTr="00432710">
        <w:trPr>
          <w:trHeight w:val="495"/>
        </w:trPr>
        <w:tc>
          <w:tcPr>
            <w:tcW w:w="1749" w:type="pct"/>
            <w:vAlign w:val="center"/>
          </w:tcPr>
          <w:p w14:paraId="2850D06B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Electronic Scales</w:t>
            </w:r>
          </w:p>
        </w:tc>
        <w:tc>
          <w:tcPr>
            <w:tcW w:w="1000" w:type="pct"/>
            <w:vAlign w:val="center"/>
          </w:tcPr>
          <w:p w14:paraId="3F587170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251" w:type="pct"/>
          </w:tcPr>
          <w:p w14:paraId="3F04A3FD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</w:tr>
      <w:tr w:rsidR="008E6E24" w:rsidRPr="00E708E0" w14:paraId="2CD75965" w14:textId="77777777" w:rsidTr="00432710">
        <w:trPr>
          <w:trHeight w:val="495"/>
        </w:trPr>
        <w:tc>
          <w:tcPr>
            <w:tcW w:w="1749" w:type="pct"/>
            <w:vAlign w:val="center"/>
          </w:tcPr>
          <w:p w14:paraId="087655B6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Electronic Blood Pressure Cuff</w:t>
            </w:r>
          </w:p>
        </w:tc>
        <w:tc>
          <w:tcPr>
            <w:tcW w:w="1000" w:type="pct"/>
            <w:vAlign w:val="center"/>
          </w:tcPr>
          <w:p w14:paraId="3EC2E203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251" w:type="pct"/>
          </w:tcPr>
          <w:p w14:paraId="55655E16" w14:textId="77777777" w:rsidR="008E6E24" w:rsidRPr="00E708E0" w:rsidRDefault="008E6E24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</w:tr>
      <w:tr w:rsidR="004E3C2A" w:rsidRPr="00E708E0" w14:paraId="119563F7" w14:textId="77777777" w:rsidTr="00432710">
        <w:trPr>
          <w:trHeight w:val="495"/>
        </w:trPr>
        <w:tc>
          <w:tcPr>
            <w:tcW w:w="1749" w:type="pct"/>
            <w:vAlign w:val="center"/>
          </w:tcPr>
          <w:p w14:paraId="5C8D44A4" w14:textId="77777777" w:rsidR="004E3C2A" w:rsidRPr="00E708E0" w:rsidRDefault="004E3C2A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List All Study-Related Laboratory Equipment:</w:t>
            </w:r>
          </w:p>
          <w:p w14:paraId="328F3653" w14:textId="77777777" w:rsidR="004E3C2A" w:rsidRPr="00E708E0" w:rsidRDefault="004E3C2A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  <w:p w14:paraId="3B23D376" w14:textId="77777777" w:rsidR="004E3C2A" w:rsidRPr="00E708E0" w:rsidRDefault="004E3C2A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  <w:p w14:paraId="68743061" w14:textId="77777777" w:rsidR="004E3C2A" w:rsidRPr="00E708E0" w:rsidRDefault="004E3C2A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</w:p>
        </w:tc>
        <w:tc>
          <w:tcPr>
            <w:tcW w:w="1000" w:type="pct"/>
            <w:vAlign w:val="center"/>
          </w:tcPr>
          <w:p w14:paraId="4C70E343" w14:textId="77777777" w:rsidR="004E3C2A" w:rsidRPr="00E708E0" w:rsidRDefault="004E3C2A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251" w:type="pct"/>
          </w:tcPr>
          <w:p w14:paraId="21CB5C01" w14:textId="77777777" w:rsidR="004E3C2A" w:rsidRPr="00E708E0" w:rsidRDefault="004E3C2A" w:rsidP="008E6E24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</w:tr>
    </w:tbl>
    <w:p w14:paraId="2B28A6CA" w14:textId="77777777" w:rsidR="00BF2180" w:rsidRPr="00E708E0" w:rsidRDefault="00BF2180" w:rsidP="001B60CB">
      <w:pPr>
        <w:pStyle w:val="Heading1"/>
        <w:rPr>
          <w:rFonts w:ascii="Times New Roman" w:hAnsi="Times New Roman" w:cs="Times New Roman"/>
          <w:i/>
          <w:color w:val="D34817" w:themeColor="accent1"/>
          <w:sz w:val="24"/>
        </w:rPr>
      </w:pPr>
      <w:bookmarkStart w:id="4" w:name="_Toc411435006"/>
      <w:r w:rsidRPr="00E708E0">
        <w:rPr>
          <w:rFonts w:ascii="Times New Roman" w:hAnsi="Times New Roman" w:cs="Times New Roman"/>
          <w:i/>
          <w:color w:val="D34817" w:themeColor="accent1"/>
          <w:sz w:val="24"/>
        </w:rPr>
        <w:t>Step 5: Regulatory Review</w:t>
      </w:r>
      <w:bookmarkEnd w:id="4"/>
      <w:r w:rsidRPr="00E708E0">
        <w:rPr>
          <w:rFonts w:ascii="Times New Roman" w:hAnsi="Times New Roman" w:cs="Times New Roman"/>
          <w:i/>
          <w:color w:val="D34817" w:themeColor="accent1"/>
          <w:sz w:val="24"/>
        </w:rPr>
        <w:t xml:space="preserve"> </w:t>
      </w:r>
    </w:p>
    <w:p w14:paraId="519365BA" w14:textId="77777777" w:rsidR="00BF2180" w:rsidRPr="00E708E0" w:rsidRDefault="004F701F" w:rsidP="00BF2180">
      <w:pPr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color w:val="69230B" w:themeColor="accent1" w:themeShade="80"/>
        </w:rPr>
        <w:t>Locate, compile, organize, and review the documents listed below for accuracy and completeness. Please contact the JCTO Quality Assurance Unit if you have any questions regarding the documents listed below (</w:t>
      </w:r>
      <w:hyperlink r:id="rId14" w:history="1">
        <w:r w:rsidRPr="00E708E0">
          <w:rPr>
            <w:rStyle w:val="Hyperlink"/>
            <w:rFonts w:ascii="Times New Roman" w:hAnsi="Times New Roman" w:cs="Times New Roman"/>
            <w:color w:val="664C00" w:themeColor="hyperlink" w:themeShade="80"/>
          </w:rPr>
          <w:t>ngc2002@med.cornell.edu</w:t>
        </w:r>
      </w:hyperlink>
      <w:r w:rsidRPr="00E708E0">
        <w:rPr>
          <w:rFonts w:ascii="Times New Roman" w:hAnsi="Times New Roman" w:cs="Times New Roman"/>
          <w:color w:val="69230B" w:themeColor="accent1" w:themeShade="80"/>
        </w:rPr>
        <w:t xml:space="preserve">). </w:t>
      </w:r>
    </w:p>
    <w:tbl>
      <w:tblPr>
        <w:tblStyle w:val="TableGrid"/>
        <w:tblW w:w="4892" w:type="pct"/>
        <w:tblLook w:val="04A0" w:firstRow="1" w:lastRow="0" w:firstColumn="1" w:lastColumn="0" w:noHBand="0" w:noVBand="1"/>
      </w:tblPr>
      <w:tblGrid>
        <w:gridCol w:w="4268"/>
        <w:gridCol w:w="2863"/>
        <w:gridCol w:w="5539"/>
      </w:tblGrid>
      <w:tr w:rsidR="00077322" w:rsidRPr="00E708E0" w14:paraId="0F6E4856" w14:textId="77777777" w:rsidTr="00F070C5">
        <w:trPr>
          <w:trHeight w:val="328"/>
        </w:trPr>
        <w:tc>
          <w:tcPr>
            <w:tcW w:w="1684" w:type="pct"/>
            <w:vAlign w:val="center"/>
          </w:tcPr>
          <w:p w14:paraId="1EB28250" w14:textId="77777777" w:rsidR="00BF2180" w:rsidRPr="00E708E0" w:rsidRDefault="00BF2180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Document</w:t>
            </w:r>
          </w:p>
        </w:tc>
        <w:tc>
          <w:tcPr>
            <w:tcW w:w="1130" w:type="pct"/>
            <w:vAlign w:val="center"/>
          </w:tcPr>
          <w:p w14:paraId="413E0690" w14:textId="77777777" w:rsidR="00BF2180" w:rsidRPr="00E708E0" w:rsidRDefault="00077322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Confirm/Complete</w:t>
            </w:r>
          </w:p>
        </w:tc>
        <w:tc>
          <w:tcPr>
            <w:tcW w:w="2186" w:type="pct"/>
            <w:vAlign w:val="center"/>
          </w:tcPr>
          <w:p w14:paraId="038E9171" w14:textId="77777777" w:rsidR="00BF2180" w:rsidRPr="00E708E0" w:rsidRDefault="00BF2180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Comments/Action Items</w:t>
            </w:r>
          </w:p>
        </w:tc>
      </w:tr>
      <w:tr w:rsidR="00F070C5" w:rsidRPr="00E708E0" w14:paraId="7B71C97D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14D9CC22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Principal Investigator CV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(including list of all active protocols)</w:t>
            </w:r>
          </w:p>
        </w:tc>
        <w:tc>
          <w:tcPr>
            <w:tcW w:w="1130" w:type="pct"/>
            <w:vAlign w:val="center"/>
          </w:tcPr>
          <w:p w14:paraId="0278F35F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751D2DC5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857C52" w:rsidRPr="00E708E0" w14:paraId="74681BDF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574BB8F8" w14:textId="77777777" w:rsidR="00857C52" w:rsidRPr="00E708E0" w:rsidRDefault="00857C52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Principal Investigator Medical License</w:t>
            </w:r>
          </w:p>
        </w:tc>
        <w:tc>
          <w:tcPr>
            <w:tcW w:w="1130" w:type="pct"/>
            <w:vAlign w:val="center"/>
          </w:tcPr>
          <w:p w14:paraId="0F03E5FA" w14:textId="77777777" w:rsidR="00857C52" w:rsidRPr="00E708E0" w:rsidRDefault="00857C52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239A602B" w14:textId="77777777" w:rsidR="00857C52" w:rsidRPr="00E708E0" w:rsidRDefault="00857C52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A81B47" w:rsidRPr="00E708E0" w14:paraId="467A1B10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59023A70" w14:textId="77777777" w:rsidR="00A81B47" w:rsidRPr="00E708E0" w:rsidRDefault="00A81B47" w:rsidP="004E614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Principal Inves</w:t>
            </w:r>
            <w:r w:rsidR="004E6144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tigator Good Clinical Practice/Human Subjects Protection Training Documentation</w:t>
            </w:r>
          </w:p>
        </w:tc>
        <w:tc>
          <w:tcPr>
            <w:tcW w:w="1130" w:type="pct"/>
            <w:vAlign w:val="center"/>
          </w:tcPr>
          <w:p w14:paraId="4588C16A" w14:textId="77777777" w:rsidR="00A81B47" w:rsidRPr="00E708E0" w:rsidRDefault="00A81B47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2A70DA79" w14:textId="77777777" w:rsidR="00A81B47" w:rsidRPr="00E708E0" w:rsidRDefault="00A81B47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5C799A" w:rsidRPr="00E708E0" w14:paraId="18EE7400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556D1D1D" w14:textId="77777777" w:rsidR="005C799A" w:rsidRPr="00E708E0" w:rsidRDefault="005C799A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Principal Investigator Financial Disclosure Form</w:t>
            </w:r>
          </w:p>
        </w:tc>
        <w:tc>
          <w:tcPr>
            <w:tcW w:w="1130" w:type="pct"/>
            <w:vAlign w:val="center"/>
          </w:tcPr>
          <w:p w14:paraId="5602B561" w14:textId="77777777" w:rsidR="005C799A" w:rsidRPr="00E708E0" w:rsidRDefault="005C799A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40F52DE5" w14:textId="77777777" w:rsidR="005C799A" w:rsidRPr="00E708E0" w:rsidRDefault="005C799A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2CB9486A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0EE4D442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Sub-Investigator(s) CV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(including list of all active protocols)</w:t>
            </w:r>
          </w:p>
        </w:tc>
        <w:tc>
          <w:tcPr>
            <w:tcW w:w="1130" w:type="pct"/>
            <w:vAlign w:val="center"/>
          </w:tcPr>
          <w:p w14:paraId="7BAF9A8D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1AC9045E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857C52" w:rsidRPr="00E708E0" w14:paraId="69D42375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5B1BE22C" w14:textId="77777777" w:rsidR="00857C52" w:rsidRPr="00E708E0" w:rsidRDefault="00857C52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Sub-Investigator(s) Medical License</w:t>
            </w:r>
          </w:p>
        </w:tc>
        <w:tc>
          <w:tcPr>
            <w:tcW w:w="1130" w:type="pct"/>
            <w:vAlign w:val="center"/>
          </w:tcPr>
          <w:p w14:paraId="57C09FC1" w14:textId="77777777" w:rsidR="00857C52" w:rsidRPr="00E708E0" w:rsidRDefault="00857C52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13BD8CED" w14:textId="77777777" w:rsidR="00857C52" w:rsidRPr="00E708E0" w:rsidRDefault="00857C52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A81B47" w:rsidRPr="00E708E0" w14:paraId="5B6AC8EF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0A6124A9" w14:textId="77777777" w:rsidR="00A81B47" w:rsidRPr="00E708E0" w:rsidRDefault="00A81B47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Sub-Investigator(s) </w:t>
            </w:r>
            <w:r w:rsidR="004E6144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Good Clinical Practice/Human Subjects Protection Training Documentation</w:t>
            </w:r>
          </w:p>
        </w:tc>
        <w:tc>
          <w:tcPr>
            <w:tcW w:w="1130" w:type="pct"/>
            <w:vAlign w:val="center"/>
          </w:tcPr>
          <w:p w14:paraId="4BC8231D" w14:textId="77777777" w:rsidR="00A81B47" w:rsidRPr="00E708E0" w:rsidRDefault="00A81B47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7F7E075" w14:textId="77777777" w:rsidR="00A81B47" w:rsidRPr="00E708E0" w:rsidRDefault="00A81B47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5C799A" w:rsidRPr="00E708E0" w14:paraId="34F86904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2AAB7043" w14:textId="77777777" w:rsidR="005C799A" w:rsidRPr="00E708E0" w:rsidRDefault="005C799A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Sub-Investigator(s) Financial Disclosure Form</w:t>
            </w:r>
          </w:p>
        </w:tc>
        <w:tc>
          <w:tcPr>
            <w:tcW w:w="1130" w:type="pct"/>
            <w:vAlign w:val="center"/>
          </w:tcPr>
          <w:p w14:paraId="0DFE8259" w14:textId="77777777" w:rsidR="005C799A" w:rsidRPr="00E708E0" w:rsidRDefault="005C799A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77DB5929" w14:textId="77777777" w:rsidR="005C799A" w:rsidRPr="00E708E0" w:rsidRDefault="005C799A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A81B47" w:rsidRPr="00E708E0" w14:paraId="1BFC8C2F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38E18051" w14:textId="77777777" w:rsidR="00A81B47" w:rsidRPr="00E708E0" w:rsidRDefault="00A81B47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Staff CVs</w:t>
            </w:r>
          </w:p>
        </w:tc>
        <w:tc>
          <w:tcPr>
            <w:tcW w:w="1130" w:type="pct"/>
            <w:vAlign w:val="center"/>
          </w:tcPr>
          <w:p w14:paraId="3E04704D" w14:textId="77777777" w:rsidR="00A81B47" w:rsidRPr="00E708E0" w:rsidRDefault="00A81B47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4B5521BF" w14:textId="77777777" w:rsidR="00A81B47" w:rsidRPr="00E708E0" w:rsidRDefault="00A81B47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857C52" w:rsidRPr="00E708E0" w14:paraId="7758A929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429A9ADA" w14:textId="77777777" w:rsidR="00857C52" w:rsidRPr="00E708E0" w:rsidRDefault="00857C52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Staff Relevant Licensure</w:t>
            </w:r>
          </w:p>
        </w:tc>
        <w:tc>
          <w:tcPr>
            <w:tcW w:w="1130" w:type="pct"/>
            <w:vAlign w:val="center"/>
          </w:tcPr>
          <w:p w14:paraId="40336461" w14:textId="77777777" w:rsidR="00857C52" w:rsidRPr="00E708E0" w:rsidRDefault="00857C52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0E9EA626" w14:textId="77777777" w:rsidR="00857C52" w:rsidRPr="00E708E0" w:rsidRDefault="00857C52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A81B47" w:rsidRPr="00E708E0" w14:paraId="7C557B8D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1F5E944A" w14:textId="77777777" w:rsidR="00A81B47" w:rsidRPr="00E708E0" w:rsidRDefault="00A81B47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Study Staff </w:t>
            </w:r>
            <w:r w:rsidR="004E6144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Good Clinical Practice/Human Subjects Protection Training Documentation</w:t>
            </w:r>
          </w:p>
        </w:tc>
        <w:tc>
          <w:tcPr>
            <w:tcW w:w="1130" w:type="pct"/>
            <w:vAlign w:val="center"/>
          </w:tcPr>
          <w:p w14:paraId="0A6BA13E" w14:textId="77777777" w:rsidR="00A81B47" w:rsidRPr="00E708E0" w:rsidRDefault="00A81B47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E159081" w14:textId="77777777" w:rsidR="00A81B47" w:rsidRPr="00E708E0" w:rsidRDefault="00A81B47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5C799A" w:rsidRPr="00E708E0" w14:paraId="023AB607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7671D67E" w14:textId="77777777" w:rsidR="005C799A" w:rsidRPr="00E708E0" w:rsidRDefault="005C799A" w:rsidP="005C799A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Staff Financial Disclosure Forms</w:t>
            </w:r>
          </w:p>
        </w:tc>
        <w:tc>
          <w:tcPr>
            <w:tcW w:w="1130" w:type="pct"/>
            <w:vAlign w:val="center"/>
          </w:tcPr>
          <w:p w14:paraId="083E8CCC" w14:textId="77777777" w:rsidR="005C799A" w:rsidRPr="00E708E0" w:rsidRDefault="005C799A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62AC2CAC" w14:textId="77777777" w:rsidR="005C799A" w:rsidRPr="00E708E0" w:rsidRDefault="005C799A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4A6458" w:rsidRPr="00E708E0" w14:paraId="67E65B52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2165E178" w14:textId="77777777" w:rsidR="004A6458" w:rsidRPr="00E708E0" w:rsidRDefault="004A6458" w:rsidP="005C799A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Staff Protocol Training Log(s)</w:t>
            </w:r>
          </w:p>
        </w:tc>
        <w:tc>
          <w:tcPr>
            <w:tcW w:w="1130" w:type="pct"/>
            <w:vAlign w:val="center"/>
          </w:tcPr>
          <w:p w14:paraId="5C87718A" w14:textId="77777777" w:rsidR="004A6458" w:rsidRPr="00E708E0" w:rsidRDefault="004A6458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31BADC6" w14:textId="77777777" w:rsidR="004A6458" w:rsidRPr="00E708E0" w:rsidRDefault="004A6458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25C23D8F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0B4A4331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Delegation Log/Signature Log</w:t>
            </w:r>
          </w:p>
        </w:tc>
        <w:tc>
          <w:tcPr>
            <w:tcW w:w="1130" w:type="pct"/>
            <w:vAlign w:val="center"/>
          </w:tcPr>
          <w:p w14:paraId="3B005F94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185F9420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</w:tr>
      <w:tr w:rsidR="00F070C5" w:rsidRPr="00E708E0" w14:paraId="12AE4B9F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27C057B0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Complete Subject Log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(list of all subjects including name, contact information, enrollment and completion dates)</w:t>
            </w:r>
          </w:p>
        </w:tc>
        <w:tc>
          <w:tcPr>
            <w:tcW w:w="1130" w:type="pct"/>
            <w:vAlign w:val="center"/>
          </w:tcPr>
          <w:p w14:paraId="18F0D262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69C3AC1A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05047ABE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4397D500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Screening Log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(names of all participants screened including enrollment date and reason for screen failure if applicable; ensure log is current and legible)</w:t>
            </w:r>
          </w:p>
        </w:tc>
        <w:tc>
          <w:tcPr>
            <w:tcW w:w="1130" w:type="pct"/>
            <w:vAlign w:val="center"/>
          </w:tcPr>
          <w:p w14:paraId="32D32A5B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6A0CB83A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62205542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17E56D32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Enrollment/Randomization Logs</w:t>
            </w:r>
          </w:p>
        </w:tc>
        <w:tc>
          <w:tcPr>
            <w:tcW w:w="1130" w:type="pct"/>
            <w:vAlign w:val="center"/>
          </w:tcPr>
          <w:p w14:paraId="579AC40C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675FD2A1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26A804AC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0D73BEF7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All IRB-Approved Protocol Versions</w:t>
            </w:r>
          </w:p>
        </w:tc>
        <w:tc>
          <w:tcPr>
            <w:tcW w:w="1130" w:type="pct"/>
            <w:vAlign w:val="center"/>
          </w:tcPr>
          <w:p w14:paraId="2C71B21E" w14:textId="77777777" w:rsidR="00F070C5" w:rsidRPr="00E708E0" w:rsidRDefault="00F070C5" w:rsidP="00F070C5">
            <w:pPr>
              <w:rPr>
                <w:rFonts w:ascii="Times New Roman" w:hAnsi="Times New Roman" w:cs="Times New Roman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20CAFF11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4D337B90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16C7F7A1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All IRB-Approved Protocol Amendments, Clarifications, Amendments, and Study-Related Correspondence</w:t>
            </w:r>
          </w:p>
        </w:tc>
        <w:tc>
          <w:tcPr>
            <w:tcW w:w="1130" w:type="pct"/>
            <w:vAlign w:val="center"/>
          </w:tcPr>
          <w:p w14:paraId="1073975C" w14:textId="77777777" w:rsidR="00F070C5" w:rsidRPr="00E708E0" w:rsidRDefault="00F070C5" w:rsidP="00F070C5">
            <w:pPr>
              <w:rPr>
                <w:rFonts w:ascii="Times New Roman" w:hAnsi="Times New Roman" w:cs="Times New Roman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3D825CEB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1EABBFD1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4B181522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IRB-Approved Informed Consent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(all versions)</w:t>
            </w:r>
          </w:p>
        </w:tc>
        <w:tc>
          <w:tcPr>
            <w:tcW w:w="1130" w:type="pct"/>
            <w:vAlign w:val="center"/>
          </w:tcPr>
          <w:p w14:paraId="75EFA0AD" w14:textId="77777777" w:rsidR="00F070C5" w:rsidRPr="00E708E0" w:rsidRDefault="00F070C5" w:rsidP="00F070C5">
            <w:pPr>
              <w:rPr>
                <w:rFonts w:ascii="Times New Roman" w:hAnsi="Times New Roman" w:cs="Times New Roman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04F3F933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741E0291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3DEA87CC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Investigators Brochures/Package Inserts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(all versions)</w:t>
            </w:r>
          </w:p>
        </w:tc>
        <w:tc>
          <w:tcPr>
            <w:tcW w:w="1130" w:type="pct"/>
            <w:vAlign w:val="center"/>
          </w:tcPr>
          <w:p w14:paraId="696872E6" w14:textId="77777777" w:rsidR="00F070C5" w:rsidRPr="00E708E0" w:rsidRDefault="00F070C5" w:rsidP="00F070C5">
            <w:pPr>
              <w:rPr>
                <w:rFonts w:ascii="Times New Roman" w:hAnsi="Times New Roman" w:cs="Times New Roman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670CE0EE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2E176191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3E557B66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IRB Initial Protocol Submission/Approval Letter</w:t>
            </w:r>
          </w:p>
        </w:tc>
        <w:tc>
          <w:tcPr>
            <w:tcW w:w="1130" w:type="pct"/>
            <w:vAlign w:val="center"/>
          </w:tcPr>
          <w:p w14:paraId="706BC24E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710A2AC3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588F767F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5206D2B6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IRB Amendment Submission/Approval Letter </w:t>
            </w:r>
          </w:p>
        </w:tc>
        <w:tc>
          <w:tcPr>
            <w:tcW w:w="1130" w:type="pct"/>
            <w:vAlign w:val="center"/>
          </w:tcPr>
          <w:p w14:paraId="6ACE848E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0FC01FC5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4CC2BF5F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12C1CD3E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IRB Continuing Review Submission/Approval Letter </w:t>
            </w:r>
          </w:p>
        </w:tc>
        <w:tc>
          <w:tcPr>
            <w:tcW w:w="1130" w:type="pct"/>
            <w:vAlign w:val="center"/>
          </w:tcPr>
          <w:p w14:paraId="2FEB749A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76E510CF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1E35F282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6634882F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IRB Approval Letter for Informed Consent</w:t>
            </w:r>
          </w:p>
        </w:tc>
        <w:tc>
          <w:tcPr>
            <w:tcW w:w="1130" w:type="pct"/>
            <w:vAlign w:val="center"/>
          </w:tcPr>
          <w:p w14:paraId="085969C4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693B2CE3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12D0A691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16A52A3D" w14:textId="77777777" w:rsidR="00F070C5" w:rsidRPr="00E708E0" w:rsidRDefault="00F070C5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IRB Approval Letter for Recruitment Materials</w:t>
            </w:r>
          </w:p>
        </w:tc>
        <w:tc>
          <w:tcPr>
            <w:tcW w:w="1130" w:type="pct"/>
            <w:vAlign w:val="center"/>
          </w:tcPr>
          <w:p w14:paraId="595224CD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</w:t>
            </w:r>
            <w:r w:rsidR="00327C30"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A</w:t>
            </w:r>
          </w:p>
        </w:tc>
        <w:tc>
          <w:tcPr>
            <w:tcW w:w="2186" w:type="pct"/>
          </w:tcPr>
          <w:p w14:paraId="3F5AA09E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070C5" w:rsidRPr="00E708E0" w14:paraId="726ED02D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6992C1FE" w14:textId="77777777" w:rsidR="00F070C5" w:rsidRPr="00E708E0" w:rsidRDefault="00327C30" w:rsidP="00F070C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IRB Correspondence Related to AE/SAE</w:t>
            </w:r>
          </w:p>
        </w:tc>
        <w:tc>
          <w:tcPr>
            <w:tcW w:w="1130" w:type="pct"/>
            <w:vAlign w:val="center"/>
          </w:tcPr>
          <w:p w14:paraId="3E292BC1" w14:textId="77777777" w:rsidR="00F070C5" w:rsidRPr="00E708E0" w:rsidRDefault="00327C30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4C8055F7" w14:textId="77777777" w:rsidR="00F070C5" w:rsidRPr="00E708E0" w:rsidRDefault="00F070C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327C30" w:rsidRPr="00E708E0" w14:paraId="6A96BF7F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20353A52" w14:textId="77777777" w:rsidR="00327C30" w:rsidRPr="00E708E0" w:rsidRDefault="00FF51E5" w:rsidP="00FF51E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All Correspondence Related to Any Protocol Deviations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(to/from IRB/Sponsor)</w:t>
            </w:r>
          </w:p>
        </w:tc>
        <w:tc>
          <w:tcPr>
            <w:tcW w:w="1130" w:type="pct"/>
            <w:vAlign w:val="center"/>
          </w:tcPr>
          <w:p w14:paraId="350B2BE3" w14:textId="77777777" w:rsidR="00327C30" w:rsidRPr="00E708E0" w:rsidRDefault="00FF51E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089F83FA" w14:textId="77777777" w:rsidR="00327C30" w:rsidRPr="00E708E0" w:rsidRDefault="00327C30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F51E5" w:rsidRPr="00E708E0" w14:paraId="1D9980E4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343D5563" w14:textId="77777777" w:rsidR="00FF51E5" w:rsidRPr="00E708E0" w:rsidRDefault="00FF51E5" w:rsidP="00FF51E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DSMB Reports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(including submission to IRB)</w:t>
            </w:r>
          </w:p>
        </w:tc>
        <w:tc>
          <w:tcPr>
            <w:tcW w:w="1130" w:type="pct"/>
            <w:vAlign w:val="center"/>
          </w:tcPr>
          <w:p w14:paraId="3001802C" w14:textId="77777777" w:rsidR="00FF51E5" w:rsidRPr="00E708E0" w:rsidRDefault="00FF51E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449EDD38" w14:textId="77777777" w:rsidR="00FF51E5" w:rsidRPr="00E708E0" w:rsidRDefault="00FF51E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FF51E5" w:rsidRPr="00E708E0" w14:paraId="48A8EA13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24F2729D" w14:textId="77777777" w:rsidR="00FF51E5" w:rsidRPr="00E708E0" w:rsidRDefault="00E33AA2" w:rsidP="00FF51E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Documentation of Protocol Registration, Submission, Activation, and Deregistration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(if applicable)</w:t>
            </w:r>
          </w:p>
        </w:tc>
        <w:tc>
          <w:tcPr>
            <w:tcW w:w="1130" w:type="pct"/>
            <w:vAlign w:val="center"/>
          </w:tcPr>
          <w:p w14:paraId="0423A4F7" w14:textId="77777777" w:rsidR="00FF51E5" w:rsidRPr="00E708E0" w:rsidRDefault="00E33AA2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667C467C" w14:textId="77777777" w:rsidR="00FF51E5" w:rsidRPr="00E708E0" w:rsidRDefault="00FF51E5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E33AA2" w:rsidRPr="00E708E0" w14:paraId="478409F7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1328AB61" w14:textId="77777777" w:rsidR="00E33AA2" w:rsidRPr="00E708E0" w:rsidRDefault="000611FE" w:rsidP="00FF51E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All Other IRB Correspondence </w:t>
            </w:r>
          </w:p>
        </w:tc>
        <w:tc>
          <w:tcPr>
            <w:tcW w:w="1130" w:type="pct"/>
            <w:vAlign w:val="center"/>
          </w:tcPr>
          <w:p w14:paraId="1A435EDD" w14:textId="77777777" w:rsidR="00E33AA2" w:rsidRPr="00E708E0" w:rsidRDefault="000611FE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259B07B9" w14:textId="77777777" w:rsidR="00E33AA2" w:rsidRPr="00E708E0" w:rsidRDefault="00E33AA2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0611FE" w:rsidRPr="00E708E0" w14:paraId="2266339B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2F7F26B1" w14:textId="77777777" w:rsidR="000611FE" w:rsidRPr="00E708E0" w:rsidRDefault="000611FE" w:rsidP="00FF51E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All Sponsor Correspondence </w:t>
            </w:r>
          </w:p>
        </w:tc>
        <w:tc>
          <w:tcPr>
            <w:tcW w:w="1130" w:type="pct"/>
            <w:vAlign w:val="center"/>
          </w:tcPr>
          <w:p w14:paraId="3BFC2599" w14:textId="77777777" w:rsidR="000611FE" w:rsidRPr="00E708E0" w:rsidRDefault="000611FE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33B3B7E" w14:textId="77777777" w:rsidR="000611FE" w:rsidRPr="00E708E0" w:rsidRDefault="000611FE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0611FE" w:rsidRPr="00E708E0" w14:paraId="46673827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45D68B30" w14:textId="77777777" w:rsidR="000611FE" w:rsidRPr="00E708E0" w:rsidRDefault="000611FE" w:rsidP="00FF51E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All Study Team Correspondence </w:t>
            </w:r>
          </w:p>
        </w:tc>
        <w:tc>
          <w:tcPr>
            <w:tcW w:w="1130" w:type="pct"/>
            <w:vAlign w:val="center"/>
          </w:tcPr>
          <w:p w14:paraId="52A68E06" w14:textId="77777777" w:rsidR="000611FE" w:rsidRPr="00E708E0" w:rsidRDefault="000611FE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AA350FF" w14:textId="77777777" w:rsidR="000611FE" w:rsidRPr="00E708E0" w:rsidRDefault="000611FE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0611FE" w:rsidRPr="00E708E0" w14:paraId="0360CC72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00E21121" w14:textId="77777777" w:rsidR="000611FE" w:rsidRPr="00E708E0" w:rsidRDefault="00A81B47" w:rsidP="00FF51E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FDA Form 1572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(all versions)</w:t>
            </w:r>
          </w:p>
        </w:tc>
        <w:tc>
          <w:tcPr>
            <w:tcW w:w="1130" w:type="pct"/>
            <w:vAlign w:val="center"/>
          </w:tcPr>
          <w:p w14:paraId="7BB7D41C" w14:textId="77777777" w:rsidR="000611FE" w:rsidRPr="00E708E0" w:rsidRDefault="00A81B47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6512E0F" w14:textId="77777777" w:rsidR="000611FE" w:rsidRPr="00E708E0" w:rsidRDefault="000611FE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5C799A" w:rsidRPr="00E708E0" w14:paraId="58245817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338FE078" w14:textId="77777777" w:rsidR="005C799A" w:rsidRPr="00E708E0" w:rsidRDefault="009A5CDF" w:rsidP="00FF51E5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All Monitoring Letters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(Site Qualification Letter, Study Initiation Letter, Routine Monitoring Visit Letter, Study Termination Letter)</w:t>
            </w:r>
          </w:p>
        </w:tc>
        <w:tc>
          <w:tcPr>
            <w:tcW w:w="1130" w:type="pct"/>
            <w:vAlign w:val="center"/>
          </w:tcPr>
          <w:p w14:paraId="31A33822" w14:textId="77777777" w:rsidR="005C799A" w:rsidRPr="00E708E0" w:rsidRDefault="005C799A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DAD3057" w14:textId="77777777" w:rsidR="005C799A" w:rsidRPr="00E708E0" w:rsidRDefault="005C799A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AB78F8" w:rsidRPr="00E708E0" w14:paraId="25C375A6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05544612" w14:textId="77777777" w:rsidR="00AB78F8" w:rsidRPr="00E708E0" w:rsidRDefault="00AB78F8" w:rsidP="00FF51E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Monitoring Visit Log </w:t>
            </w:r>
          </w:p>
        </w:tc>
        <w:tc>
          <w:tcPr>
            <w:tcW w:w="1130" w:type="pct"/>
            <w:vAlign w:val="center"/>
          </w:tcPr>
          <w:p w14:paraId="0D10E09B" w14:textId="77777777" w:rsidR="00AB78F8" w:rsidRPr="00E708E0" w:rsidRDefault="00AB78F8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B855966" w14:textId="77777777" w:rsidR="00AB78F8" w:rsidRPr="00E708E0" w:rsidRDefault="00AB78F8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9A5CDF" w:rsidRPr="00E708E0" w14:paraId="3A6D1696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568521BE" w14:textId="77777777" w:rsidR="009A5CDF" w:rsidRPr="00E708E0" w:rsidRDefault="00AB78F8" w:rsidP="00FF51E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Recruitment Plan</w:t>
            </w:r>
          </w:p>
        </w:tc>
        <w:tc>
          <w:tcPr>
            <w:tcW w:w="1130" w:type="pct"/>
            <w:vAlign w:val="center"/>
          </w:tcPr>
          <w:p w14:paraId="4C6C57F4" w14:textId="77777777" w:rsidR="009A5CDF" w:rsidRPr="00E708E0" w:rsidRDefault="00AB78F8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737714FD" w14:textId="77777777" w:rsidR="009A5CDF" w:rsidRPr="00E708E0" w:rsidRDefault="009A5CDF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AB78F8" w:rsidRPr="00E708E0" w14:paraId="2D28C5B7" w14:textId="77777777" w:rsidTr="00F070C5">
        <w:trPr>
          <w:trHeight w:val="495"/>
        </w:trPr>
        <w:tc>
          <w:tcPr>
            <w:tcW w:w="1684" w:type="pct"/>
            <w:vAlign w:val="center"/>
          </w:tcPr>
          <w:p w14:paraId="060848E5" w14:textId="77777777" w:rsidR="00AB78F8" w:rsidRPr="00E708E0" w:rsidRDefault="00AB78F8" w:rsidP="00FF51E5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All Relevant Standard Operating Procedures</w:t>
            </w:r>
          </w:p>
        </w:tc>
        <w:tc>
          <w:tcPr>
            <w:tcW w:w="1130" w:type="pct"/>
            <w:vAlign w:val="center"/>
          </w:tcPr>
          <w:p w14:paraId="06E128DA" w14:textId="77777777" w:rsidR="00AB78F8" w:rsidRPr="00E708E0" w:rsidRDefault="00AB78F8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06E8D464" w14:textId="77777777" w:rsidR="00AB78F8" w:rsidRPr="00E708E0" w:rsidRDefault="00AB78F8" w:rsidP="00F070C5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</w:tbl>
    <w:p w14:paraId="1035B89A" w14:textId="77777777" w:rsidR="001B60CB" w:rsidRPr="00E708E0" w:rsidRDefault="001B60CB" w:rsidP="001B60CB">
      <w:pPr>
        <w:rPr>
          <w:rFonts w:ascii="Times New Roman" w:hAnsi="Times New Roman" w:cs="Times New Roman"/>
          <w:i/>
          <w:color w:val="69230B" w:themeColor="accent1" w:themeShade="80"/>
          <w:sz w:val="24"/>
        </w:rPr>
      </w:pPr>
      <w:bookmarkStart w:id="5" w:name="_Toc411435007"/>
    </w:p>
    <w:p w14:paraId="77F7AB7B" w14:textId="77777777" w:rsidR="001B60CB" w:rsidRPr="00E708E0" w:rsidRDefault="001B60CB" w:rsidP="001B60CB">
      <w:pPr>
        <w:rPr>
          <w:rFonts w:ascii="Times New Roman" w:hAnsi="Times New Roman" w:cs="Times New Roman"/>
          <w:i/>
          <w:color w:val="69230B" w:themeColor="accent1" w:themeShade="80"/>
          <w:sz w:val="24"/>
        </w:rPr>
      </w:pPr>
    </w:p>
    <w:p w14:paraId="737A8F15" w14:textId="77777777" w:rsidR="0074549E" w:rsidRPr="00E708E0" w:rsidRDefault="0074549E" w:rsidP="001B60CB">
      <w:pPr>
        <w:pStyle w:val="Heading1"/>
        <w:rPr>
          <w:rFonts w:ascii="Times New Roman" w:hAnsi="Times New Roman" w:cs="Times New Roman"/>
          <w:i/>
          <w:color w:val="D34817" w:themeColor="accent1"/>
          <w:sz w:val="24"/>
        </w:rPr>
      </w:pPr>
      <w:r w:rsidRPr="00E708E0">
        <w:rPr>
          <w:rFonts w:ascii="Times New Roman" w:hAnsi="Times New Roman" w:cs="Times New Roman"/>
          <w:i/>
          <w:color w:val="D34817" w:themeColor="accent1"/>
          <w:sz w:val="24"/>
        </w:rPr>
        <w:t>Step 6: Clinical Review</w:t>
      </w:r>
      <w:bookmarkEnd w:id="5"/>
    </w:p>
    <w:p w14:paraId="3FD00D25" w14:textId="6AE77B02" w:rsidR="0074549E" w:rsidRPr="00E708E0" w:rsidRDefault="0074549E">
      <w:pPr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color w:val="69230B" w:themeColor="accent1" w:themeShade="80"/>
        </w:rPr>
        <w:t xml:space="preserve">Ensure the following documentation </w:t>
      </w:r>
      <w:r w:rsidR="004079DA" w:rsidRPr="00E708E0">
        <w:rPr>
          <w:rFonts w:ascii="Times New Roman" w:hAnsi="Times New Roman" w:cs="Times New Roman"/>
          <w:color w:val="69230B" w:themeColor="accent1" w:themeShade="80"/>
        </w:rPr>
        <w:t>is accurate and complete</w:t>
      </w:r>
      <w:r w:rsidRPr="00E708E0">
        <w:rPr>
          <w:rFonts w:ascii="Times New Roman" w:hAnsi="Times New Roman" w:cs="Times New Roman"/>
          <w:color w:val="69230B" w:themeColor="accent1" w:themeShade="80"/>
        </w:rPr>
        <w:t xml:space="preserve"> for each study participant.</w:t>
      </w:r>
      <w:r w:rsidR="00FD130A" w:rsidRPr="00E708E0">
        <w:rPr>
          <w:rFonts w:ascii="Times New Roman" w:hAnsi="Times New Roman" w:cs="Times New Roman"/>
          <w:color w:val="69230B" w:themeColor="accent1" w:themeShade="80"/>
        </w:rPr>
        <w:t xml:space="preserve"> Additionally, be prepared to review and provide support for all source documents. </w:t>
      </w:r>
      <w:r w:rsidR="008B60D4" w:rsidRPr="00E708E0">
        <w:rPr>
          <w:rFonts w:ascii="Times New Roman" w:hAnsi="Times New Roman" w:cs="Times New Roman"/>
          <w:color w:val="69230B" w:themeColor="accent1" w:themeShade="80"/>
        </w:rPr>
        <w:t>Please contact the JCTO Quality Assurance Unit if you have any questions regarding the items listed below (</w:t>
      </w:r>
      <w:hyperlink r:id="rId15" w:history="1">
        <w:r w:rsidR="008B60D4" w:rsidRPr="00E708E0">
          <w:rPr>
            <w:rStyle w:val="Hyperlink"/>
            <w:rFonts w:ascii="Times New Roman" w:hAnsi="Times New Roman" w:cs="Times New Roman"/>
            <w:color w:val="664C00" w:themeColor="hyperlink" w:themeShade="80"/>
          </w:rPr>
          <w:t>ngc2002@med.cornell.edu</w:t>
        </w:r>
      </w:hyperlink>
      <w:r w:rsidR="008B60D4" w:rsidRPr="00E708E0">
        <w:rPr>
          <w:rFonts w:ascii="Times New Roman" w:hAnsi="Times New Roman" w:cs="Times New Roman"/>
          <w:color w:val="69230B" w:themeColor="accent1" w:themeShade="80"/>
        </w:rPr>
        <w:t>).</w:t>
      </w:r>
    </w:p>
    <w:tbl>
      <w:tblPr>
        <w:tblStyle w:val="TableGrid"/>
        <w:tblW w:w="4892" w:type="pct"/>
        <w:tblLook w:val="04A0" w:firstRow="1" w:lastRow="0" w:firstColumn="1" w:lastColumn="0" w:noHBand="0" w:noVBand="1"/>
      </w:tblPr>
      <w:tblGrid>
        <w:gridCol w:w="4268"/>
        <w:gridCol w:w="2863"/>
        <w:gridCol w:w="5539"/>
      </w:tblGrid>
      <w:tr w:rsidR="0074549E" w:rsidRPr="00E708E0" w14:paraId="699F5A3B" w14:textId="77777777" w:rsidTr="00B051AF">
        <w:trPr>
          <w:trHeight w:val="328"/>
        </w:trPr>
        <w:tc>
          <w:tcPr>
            <w:tcW w:w="1684" w:type="pct"/>
            <w:vAlign w:val="center"/>
          </w:tcPr>
          <w:p w14:paraId="2B95094D" w14:textId="77777777" w:rsidR="0074549E" w:rsidRPr="00E708E0" w:rsidRDefault="0074549E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Item/Documentation</w:t>
            </w:r>
          </w:p>
        </w:tc>
        <w:tc>
          <w:tcPr>
            <w:tcW w:w="1130" w:type="pct"/>
            <w:vAlign w:val="center"/>
          </w:tcPr>
          <w:p w14:paraId="0F92A60B" w14:textId="77777777" w:rsidR="0074549E" w:rsidRPr="00E708E0" w:rsidRDefault="0074549E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Confirm/Complete</w:t>
            </w:r>
          </w:p>
        </w:tc>
        <w:tc>
          <w:tcPr>
            <w:tcW w:w="2186" w:type="pct"/>
            <w:vAlign w:val="center"/>
          </w:tcPr>
          <w:p w14:paraId="07F8AA06" w14:textId="77777777" w:rsidR="0074549E" w:rsidRPr="00E708E0" w:rsidRDefault="0074549E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Comments/Action Items</w:t>
            </w:r>
          </w:p>
        </w:tc>
      </w:tr>
      <w:tr w:rsidR="0074549E" w:rsidRPr="00E708E0" w14:paraId="045EBED9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2155702A" w14:textId="77777777" w:rsidR="0074549E" w:rsidRPr="00E708E0" w:rsidRDefault="00595D3F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Source Documents/Medical Records</w:t>
            </w:r>
          </w:p>
        </w:tc>
        <w:tc>
          <w:tcPr>
            <w:tcW w:w="1130" w:type="pct"/>
            <w:vAlign w:val="center"/>
          </w:tcPr>
          <w:p w14:paraId="65BCAFDB" w14:textId="77777777" w:rsidR="0074549E" w:rsidRPr="00E708E0" w:rsidRDefault="0074549E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12B35208" w14:textId="77777777" w:rsidR="0074549E" w:rsidRPr="00E708E0" w:rsidRDefault="0074549E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2D1EB4" w:rsidRPr="00E708E0" w14:paraId="373228BA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45F16432" w14:textId="03DAE6C2" w:rsidR="002D1EB4" w:rsidRPr="00E708E0" w:rsidRDefault="00FD130A" w:rsidP="00FD130A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Relevant SOPs </w:t>
            </w:r>
            <w:r w:rsidR="002D1EB4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 </w:t>
            </w:r>
          </w:p>
        </w:tc>
        <w:tc>
          <w:tcPr>
            <w:tcW w:w="1130" w:type="pct"/>
            <w:vAlign w:val="center"/>
          </w:tcPr>
          <w:p w14:paraId="589DA123" w14:textId="77777777" w:rsidR="002D1EB4" w:rsidRPr="00E708E0" w:rsidRDefault="002D1EB4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  <w:tc>
          <w:tcPr>
            <w:tcW w:w="2186" w:type="pct"/>
          </w:tcPr>
          <w:p w14:paraId="323BB241" w14:textId="77777777" w:rsidR="002D1EB4" w:rsidRPr="00E708E0" w:rsidRDefault="002D1EB4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595D3F" w:rsidRPr="00E708E0" w14:paraId="371C1AEC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41CC3850" w14:textId="77777777" w:rsidR="00595D3F" w:rsidRPr="00E708E0" w:rsidRDefault="00595D3F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Signed/Dated Informed Consents</w:t>
            </w:r>
          </w:p>
        </w:tc>
        <w:tc>
          <w:tcPr>
            <w:tcW w:w="1130" w:type="pct"/>
            <w:vAlign w:val="center"/>
          </w:tcPr>
          <w:p w14:paraId="529938B7" w14:textId="77777777" w:rsidR="00595D3F" w:rsidRPr="00E708E0" w:rsidRDefault="00195638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B21B4A6" w14:textId="77777777" w:rsidR="00595D3F" w:rsidRPr="00E708E0" w:rsidRDefault="00595D3F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595D3F" w:rsidRPr="00E708E0" w14:paraId="2085A10A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4C41A8AD" w14:textId="77777777" w:rsidR="00595D3F" w:rsidRPr="00E708E0" w:rsidRDefault="00195638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Completed Case Report Forms</w:t>
            </w:r>
          </w:p>
        </w:tc>
        <w:tc>
          <w:tcPr>
            <w:tcW w:w="1130" w:type="pct"/>
            <w:vAlign w:val="center"/>
          </w:tcPr>
          <w:p w14:paraId="0DF0BFA1" w14:textId="77777777" w:rsidR="00595D3F" w:rsidRPr="00E708E0" w:rsidRDefault="00195638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67F4419A" w14:textId="77777777" w:rsidR="00595D3F" w:rsidRPr="00E708E0" w:rsidRDefault="00595D3F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AF2E53" w:rsidRPr="00E708E0" w14:paraId="2E6B5863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417FCC48" w14:textId="77777777" w:rsidR="00AF2E53" w:rsidRPr="00E708E0" w:rsidRDefault="00AF2E53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Confirmed Subject Eligibility </w:t>
            </w:r>
          </w:p>
        </w:tc>
        <w:tc>
          <w:tcPr>
            <w:tcW w:w="1130" w:type="pct"/>
            <w:vAlign w:val="center"/>
          </w:tcPr>
          <w:p w14:paraId="5ECCC337" w14:textId="77777777" w:rsidR="00AF2E53" w:rsidRPr="00E708E0" w:rsidRDefault="00AF2E53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706A05BF" w14:textId="77777777" w:rsidR="00AF2E53" w:rsidRPr="00E708E0" w:rsidRDefault="00AF2E53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433AA4" w:rsidRPr="00E708E0" w14:paraId="69C83EDD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672AAC4C" w14:textId="77777777" w:rsidR="00433AA4" w:rsidRPr="00E708E0" w:rsidRDefault="00433AA4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Protocol Tests/Evaluations Documented</w:t>
            </w:r>
          </w:p>
        </w:tc>
        <w:tc>
          <w:tcPr>
            <w:tcW w:w="1130" w:type="pct"/>
            <w:vAlign w:val="center"/>
          </w:tcPr>
          <w:p w14:paraId="6B20D3BF" w14:textId="77777777" w:rsidR="00433AA4" w:rsidRPr="00E708E0" w:rsidRDefault="00433AA4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6568350E" w14:textId="77777777" w:rsidR="00433AA4" w:rsidRPr="00E708E0" w:rsidRDefault="00433AA4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195638" w:rsidRPr="00E708E0" w14:paraId="7D85E235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422089E3" w14:textId="77777777" w:rsidR="00195638" w:rsidRPr="00E708E0" w:rsidRDefault="00136CE6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AE/SAE Communication with Subject</w:t>
            </w:r>
          </w:p>
        </w:tc>
        <w:tc>
          <w:tcPr>
            <w:tcW w:w="1130" w:type="pct"/>
            <w:vAlign w:val="center"/>
          </w:tcPr>
          <w:p w14:paraId="7556AEFD" w14:textId="77777777" w:rsidR="00195638" w:rsidRPr="00E708E0" w:rsidRDefault="00136CE6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198424D6" w14:textId="77777777" w:rsidR="00195638" w:rsidRPr="00E708E0" w:rsidRDefault="00195638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136CE6" w:rsidRPr="00E708E0" w14:paraId="6FF1F57A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1443FB80" w14:textId="77777777" w:rsidR="00136CE6" w:rsidRPr="00E708E0" w:rsidRDefault="00386688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All Data Entry is Current</w:t>
            </w:r>
          </w:p>
        </w:tc>
        <w:tc>
          <w:tcPr>
            <w:tcW w:w="1130" w:type="pct"/>
            <w:vAlign w:val="center"/>
          </w:tcPr>
          <w:p w14:paraId="0F1414E0" w14:textId="77777777" w:rsidR="00136CE6" w:rsidRPr="00E708E0" w:rsidRDefault="00386688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107191C5" w14:textId="77777777" w:rsidR="00136CE6" w:rsidRPr="00E708E0" w:rsidRDefault="00136CE6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386688" w:rsidRPr="00E708E0" w14:paraId="7CACD8B0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30632B07" w14:textId="77777777" w:rsidR="00386688" w:rsidRPr="00E708E0" w:rsidRDefault="00061FA0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Laboratory Tests and Results are Graded and Signed</w:t>
            </w:r>
          </w:p>
        </w:tc>
        <w:tc>
          <w:tcPr>
            <w:tcW w:w="1130" w:type="pct"/>
            <w:vAlign w:val="center"/>
          </w:tcPr>
          <w:p w14:paraId="67767FFC" w14:textId="77777777" w:rsidR="00386688" w:rsidRPr="00E708E0" w:rsidRDefault="00061FA0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4818DB96" w14:textId="77777777" w:rsidR="00386688" w:rsidRPr="00E708E0" w:rsidRDefault="00386688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9F25FA" w:rsidRPr="00E708E0" w14:paraId="58D9A3D8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0E01D7EB" w14:textId="77777777" w:rsidR="009F25FA" w:rsidRPr="00E708E0" w:rsidRDefault="009F25FA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Laboratory Normal Ranges</w:t>
            </w:r>
          </w:p>
        </w:tc>
        <w:tc>
          <w:tcPr>
            <w:tcW w:w="1130" w:type="pct"/>
            <w:vAlign w:val="center"/>
          </w:tcPr>
          <w:p w14:paraId="77C50F23" w14:textId="77777777" w:rsidR="009F25FA" w:rsidRPr="00E708E0" w:rsidRDefault="009F25FA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DE29777" w14:textId="77777777" w:rsidR="009F25FA" w:rsidRPr="00E708E0" w:rsidRDefault="009F25FA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9F25FA" w:rsidRPr="00E708E0" w14:paraId="13DCAC55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306F79B9" w14:textId="77777777" w:rsidR="009F25FA" w:rsidRPr="00E708E0" w:rsidRDefault="009F25FA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Laboratory Certificates </w:t>
            </w:r>
          </w:p>
        </w:tc>
        <w:tc>
          <w:tcPr>
            <w:tcW w:w="1130" w:type="pct"/>
            <w:vAlign w:val="center"/>
          </w:tcPr>
          <w:p w14:paraId="3F9D8965" w14:textId="77777777" w:rsidR="009F25FA" w:rsidRPr="00E708E0" w:rsidRDefault="009F25FA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19ACC3B5" w14:textId="77777777" w:rsidR="009F25FA" w:rsidRPr="00E708E0" w:rsidRDefault="009F25FA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80769F" w:rsidRPr="00E708E0" w14:paraId="46709433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13CBE77D" w14:textId="77777777" w:rsidR="0080769F" w:rsidRPr="00E708E0" w:rsidRDefault="0080769F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Specimen Logs</w:t>
            </w:r>
          </w:p>
        </w:tc>
        <w:tc>
          <w:tcPr>
            <w:tcW w:w="1130" w:type="pct"/>
            <w:vAlign w:val="center"/>
          </w:tcPr>
          <w:p w14:paraId="107C5924" w14:textId="77777777" w:rsidR="0080769F" w:rsidRPr="00E708E0" w:rsidRDefault="0080769F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0D746C6F" w14:textId="77777777" w:rsidR="0080769F" w:rsidRPr="00E708E0" w:rsidRDefault="0080769F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400564" w:rsidRPr="00E708E0" w14:paraId="191FBDDF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67F23301" w14:textId="77777777" w:rsidR="00400564" w:rsidRPr="00E708E0" w:rsidRDefault="00400564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Copies of Any Laboratory Audits</w:t>
            </w:r>
          </w:p>
        </w:tc>
        <w:tc>
          <w:tcPr>
            <w:tcW w:w="1130" w:type="pct"/>
            <w:vAlign w:val="center"/>
          </w:tcPr>
          <w:p w14:paraId="519B9C55" w14:textId="77777777" w:rsidR="00400564" w:rsidRPr="00E708E0" w:rsidRDefault="00400564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59C94317" w14:textId="77777777" w:rsidR="00400564" w:rsidRPr="00E708E0" w:rsidRDefault="00400564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061FA0" w:rsidRPr="00E708E0" w14:paraId="44C007C1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71C3D8CB" w14:textId="77777777" w:rsidR="00061FA0" w:rsidRPr="00E708E0" w:rsidRDefault="00A604BB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Documented Premature Study Discontinuation </w:t>
            </w:r>
          </w:p>
        </w:tc>
        <w:tc>
          <w:tcPr>
            <w:tcW w:w="1130" w:type="pct"/>
            <w:vAlign w:val="center"/>
          </w:tcPr>
          <w:p w14:paraId="0160DA36" w14:textId="77777777" w:rsidR="00061FA0" w:rsidRPr="00E708E0" w:rsidRDefault="00A604BB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7BA003D5" w14:textId="77777777" w:rsidR="00061FA0" w:rsidRPr="00E708E0" w:rsidRDefault="00061FA0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A604BB" w:rsidRPr="00E708E0" w14:paraId="5C82A907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15F6426B" w14:textId="77777777" w:rsidR="00A604BB" w:rsidRPr="00E708E0" w:rsidRDefault="009F2D94" w:rsidP="009F2D9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Concomitant/Prohibited medications Documented and Reported</w:t>
            </w:r>
          </w:p>
        </w:tc>
        <w:tc>
          <w:tcPr>
            <w:tcW w:w="1130" w:type="pct"/>
            <w:vAlign w:val="center"/>
          </w:tcPr>
          <w:p w14:paraId="235ECB67" w14:textId="77777777" w:rsidR="00A604BB" w:rsidRPr="00E708E0" w:rsidRDefault="009F2D94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06AE01AB" w14:textId="77777777" w:rsidR="00A604BB" w:rsidRPr="00E708E0" w:rsidRDefault="00A604BB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E805C0" w:rsidRPr="00E708E0" w14:paraId="563F1257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1B9B5C51" w14:textId="77777777" w:rsidR="00E805C0" w:rsidRPr="00E708E0" w:rsidRDefault="00E805C0" w:rsidP="00E805C0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Drug Accountability Log</w:t>
            </w:r>
          </w:p>
        </w:tc>
        <w:tc>
          <w:tcPr>
            <w:tcW w:w="1130" w:type="pct"/>
            <w:vAlign w:val="center"/>
          </w:tcPr>
          <w:p w14:paraId="3231630C" w14:textId="77777777" w:rsidR="00E805C0" w:rsidRPr="00E708E0" w:rsidRDefault="00E805C0" w:rsidP="00E805C0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2BB1921C" w14:textId="77777777" w:rsidR="00E805C0" w:rsidRPr="00E708E0" w:rsidRDefault="00E805C0" w:rsidP="00E805C0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E805C0" w:rsidRPr="00E708E0" w14:paraId="30C74312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4CAF6919" w14:textId="77777777" w:rsidR="00E805C0" w:rsidRPr="00E708E0" w:rsidRDefault="00E805C0" w:rsidP="00E805C0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Documentation of Study Drug Transfers, Returns, and Destruction</w:t>
            </w:r>
          </w:p>
        </w:tc>
        <w:tc>
          <w:tcPr>
            <w:tcW w:w="1130" w:type="pct"/>
            <w:vAlign w:val="center"/>
          </w:tcPr>
          <w:p w14:paraId="005FC797" w14:textId="77777777" w:rsidR="00E805C0" w:rsidRPr="00E708E0" w:rsidRDefault="00E805C0" w:rsidP="00E805C0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7578A7B8" w14:textId="77777777" w:rsidR="00E805C0" w:rsidRPr="00E708E0" w:rsidRDefault="00E805C0" w:rsidP="00E805C0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E805C0" w:rsidRPr="00E708E0" w14:paraId="39C94F26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6764C9C0" w14:textId="77777777" w:rsidR="00E805C0" w:rsidRPr="00E708E0" w:rsidRDefault="00E805C0" w:rsidP="00E805C0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Study Drug Ordering/Shipping Documentation</w:t>
            </w:r>
          </w:p>
        </w:tc>
        <w:tc>
          <w:tcPr>
            <w:tcW w:w="1130" w:type="pct"/>
            <w:vAlign w:val="center"/>
          </w:tcPr>
          <w:p w14:paraId="209CBE24" w14:textId="77777777" w:rsidR="00E805C0" w:rsidRPr="00E708E0" w:rsidRDefault="00E805C0" w:rsidP="00E805C0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  <w:r w:rsidRPr="00E708E0"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  <w:t>___ Yes ___ No ___N/A</w:t>
            </w:r>
          </w:p>
        </w:tc>
        <w:tc>
          <w:tcPr>
            <w:tcW w:w="2186" w:type="pct"/>
          </w:tcPr>
          <w:p w14:paraId="38373A6E" w14:textId="77777777" w:rsidR="00E805C0" w:rsidRPr="00E708E0" w:rsidRDefault="00E805C0" w:rsidP="00E805C0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</w:tbl>
    <w:p w14:paraId="7AEE3FB0" w14:textId="77777777" w:rsidR="00EF76CA" w:rsidRPr="00E708E0" w:rsidRDefault="00EF76CA" w:rsidP="001B60CB">
      <w:pPr>
        <w:pStyle w:val="Heading1"/>
        <w:rPr>
          <w:rFonts w:ascii="Times New Roman" w:hAnsi="Times New Roman" w:cs="Times New Roman"/>
          <w:i/>
          <w:color w:val="D34817" w:themeColor="accent1"/>
          <w:sz w:val="24"/>
        </w:rPr>
      </w:pPr>
      <w:bookmarkStart w:id="6" w:name="_Toc411435008"/>
      <w:r w:rsidRPr="00E708E0">
        <w:rPr>
          <w:rFonts w:ascii="Times New Roman" w:hAnsi="Times New Roman" w:cs="Times New Roman"/>
          <w:i/>
          <w:color w:val="D34817" w:themeColor="accent1"/>
          <w:sz w:val="24"/>
        </w:rPr>
        <w:t>Step 7: Day of Inspection</w:t>
      </w:r>
      <w:bookmarkEnd w:id="6"/>
    </w:p>
    <w:p w14:paraId="210E4FCE" w14:textId="22A89EC8" w:rsidR="00EF76CA" w:rsidRPr="00E708E0" w:rsidRDefault="000E795D" w:rsidP="000E795D">
      <w:pPr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color w:val="69230B" w:themeColor="accent1" w:themeShade="80"/>
        </w:rPr>
        <w:t xml:space="preserve">When the FDA inspector arrives at the site, </w:t>
      </w:r>
      <w:r w:rsidR="007D5C4F" w:rsidRPr="00E708E0">
        <w:rPr>
          <w:rFonts w:ascii="Times New Roman" w:hAnsi="Times New Roman" w:cs="Times New Roman"/>
          <w:color w:val="69230B" w:themeColor="accent1" w:themeShade="80"/>
        </w:rPr>
        <w:t>he/she</w:t>
      </w:r>
      <w:r w:rsidRPr="00E708E0">
        <w:rPr>
          <w:rFonts w:ascii="Times New Roman" w:hAnsi="Times New Roman" w:cs="Times New Roman"/>
          <w:color w:val="69230B" w:themeColor="accent1" w:themeShade="80"/>
        </w:rPr>
        <w:t xml:space="preserve"> will provide </w:t>
      </w:r>
      <w:r w:rsidR="007D5C4F" w:rsidRPr="00E708E0">
        <w:rPr>
          <w:rFonts w:ascii="Times New Roman" w:hAnsi="Times New Roman" w:cs="Times New Roman"/>
          <w:color w:val="69230B" w:themeColor="accent1" w:themeShade="80"/>
        </w:rPr>
        <w:t>official</w:t>
      </w:r>
      <w:r w:rsidRPr="00E708E0">
        <w:rPr>
          <w:rFonts w:ascii="Times New Roman" w:hAnsi="Times New Roman" w:cs="Times New Roman"/>
          <w:color w:val="69230B" w:themeColor="accent1" w:themeShade="80"/>
        </w:rPr>
        <w:t xml:space="preserve"> identification/ID badge and present a Notice of Inspection form </w:t>
      </w:r>
      <w:r w:rsidR="007D5C4F" w:rsidRPr="00E708E0">
        <w:rPr>
          <w:rFonts w:ascii="Times New Roman" w:hAnsi="Times New Roman" w:cs="Times New Roman"/>
          <w:color w:val="69230B" w:themeColor="accent1" w:themeShade="80"/>
        </w:rPr>
        <w:t>(</w:t>
      </w:r>
      <w:r w:rsidRPr="00E708E0">
        <w:rPr>
          <w:rFonts w:ascii="Times New Roman" w:hAnsi="Times New Roman" w:cs="Times New Roman"/>
          <w:color w:val="69230B" w:themeColor="accent1" w:themeShade="80"/>
        </w:rPr>
        <w:t xml:space="preserve">FDA </w:t>
      </w:r>
      <w:r w:rsidR="007D5C4F" w:rsidRPr="00E708E0">
        <w:rPr>
          <w:rFonts w:ascii="Times New Roman" w:hAnsi="Times New Roman" w:cs="Times New Roman"/>
          <w:color w:val="69230B" w:themeColor="accent1" w:themeShade="80"/>
        </w:rPr>
        <w:t xml:space="preserve">Form </w:t>
      </w:r>
      <w:r w:rsidRPr="00E708E0">
        <w:rPr>
          <w:rFonts w:ascii="Times New Roman" w:hAnsi="Times New Roman" w:cs="Times New Roman"/>
          <w:color w:val="69230B" w:themeColor="accent1" w:themeShade="80"/>
        </w:rPr>
        <w:t>482</w:t>
      </w:r>
      <w:r w:rsidR="007D5C4F" w:rsidRPr="00E708E0">
        <w:rPr>
          <w:rFonts w:ascii="Times New Roman" w:hAnsi="Times New Roman" w:cs="Times New Roman"/>
          <w:color w:val="69230B" w:themeColor="accent1" w:themeShade="80"/>
        </w:rPr>
        <w:t>)</w:t>
      </w:r>
      <w:r w:rsidRPr="00E708E0">
        <w:rPr>
          <w:rFonts w:ascii="Times New Roman" w:hAnsi="Times New Roman" w:cs="Times New Roman"/>
          <w:color w:val="69230B" w:themeColor="accent1" w:themeShade="80"/>
        </w:rPr>
        <w:t>. The table below provides some insight on what to expect during the audit.</w:t>
      </w:r>
    </w:p>
    <w:tbl>
      <w:tblPr>
        <w:tblStyle w:val="TableGrid"/>
        <w:tblW w:w="4898" w:type="pct"/>
        <w:tblLook w:val="04A0" w:firstRow="1" w:lastRow="0" w:firstColumn="1" w:lastColumn="0" w:noHBand="0" w:noVBand="1"/>
      </w:tblPr>
      <w:tblGrid>
        <w:gridCol w:w="6744"/>
        <w:gridCol w:w="5942"/>
      </w:tblGrid>
      <w:tr w:rsidR="00346B2C" w:rsidRPr="00E708E0" w14:paraId="53F59D92" w14:textId="77777777" w:rsidTr="00A5722D">
        <w:trPr>
          <w:trHeight w:val="269"/>
        </w:trPr>
        <w:tc>
          <w:tcPr>
            <w:tcW w:w="2658" w:type="pct"/>
            <w:vAlign w:val="center"/>
          </w:tcPr>
          <w:p w14:paraId="3D1857E5" w14:textId="77777777" w:rsidR="00346B2C" w:rsidRPr="00E708E0" w:rsidRDefault="00346B2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What to Expect</w:t>
            </w:r>
          </w:p>
        </w:tc>
        <w:tc>
          <w:tcPr>
            <w:tcW w:w="2342" w:type="pct"/>
            <w:vAlign w:val="center"/>
          </w:tcPr>
          <w:p w14:paraId="69F0BFA9" w14:textId="77777777" w:rsidR="00346B2C" w:rsidRPr="00E708E0" w:rsidRDefault="00346B2C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Notes/Comments/Questions</w:t>
            </w:r>
          </w:p>
        </w:tc>
      </w:tr>
      <w:tr w:rsidR="00346B2C" w:rsidRPr="00E708E0" w14:paraId="4F2BB0DD" w14:textId="77777777" w:rsidTr="00A5722D">
        <w:trPr>
          <w:trHeight w:val="406"/>
        </w:trPr>
        <w:tc>
          <w:tcPr>
            <w:tcW w:w="2658" w:type="pct"/>
            <w:vAlign w:val="center"/>
          </w:tcPr>
          <w:p w14:paraId="10AAC874" w14:textId="1A6F8EA7" w:rsidR="00346B2C" w:rsidRPr="00E708E0" w:rsidRDefault="00346B2C" w:rsidP="002D1EB4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Principal Investigator and </w:t>
            </w:r>
            <w:r w:rsidR="002D1EB4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Study Team </w:t>
            </w: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Meet with FDA Inspector</w:t>
            </w:r>
          </w:p>
        </w:tc>
        <w:tc>
          <w:tcPr>
            <w:tcW w:w="2342" w:type="pct"/>
          </w:tcPr>
          <w:p w14:paraId="02D8B886" w14:textId="77777777" w:rsidR="00346B2C" w:rsidRPr="00E708E0" w:rsidRDefault="00346B2C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346B2C" w:rsidRPr="00E708E0" w14:paraId="3B0AF1E5" w14:textId="77777777" w:rsidTr="00A5722D">
        <w:trPr>
          <w:trHeight w:val="406"/>
        </w:trPr>
        <w:tc>
          <w:tcPr>
            <w:tcW w:w="2658" w:type="pct"/>
            <w:vAlign w:val="center"/>
          </w:tcPr>
          <w:p w14:paraId="5A2CF35D" w14:textId="77777777" w:rsidR="00346B2C" w:rsidRPr="00E708E0" w:rsidRDefault="00412EEB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Principal Investigator Signs FDA Form 482</w:t>
            </w:r>
            <w:r w:rsidR="00DB0615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 (if not presented with a 482, ask for 482)</w:t>
            </w:r>
          </w:p>
        </w:tc>
        <w:tc>
          <w:tcPr>
            <w:tcW w:w="2342" w:type="pct"/>
          </w:tcPr>
          <w:p w14:paraId="098128E8" w14:textId="77777777" w:rsidR="00346B2C" w:rsidRPr="00E708E0" w:rsidRDefault="00346B2C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0103A0" w:rsidRPr="00E708E0" w14:paraId="17F3D4E1" w14:textId="77777777" w:rsidTr="00A5722D">
        <w:trPr>
          <w:trHeight w:val="406"/>
        </w:trPr>
        <w:tc>
          <w:tcPr>
            <w:tcW w:w="2658" w:type="pct"/>
            <w:vAlign w:val="center"/>
          </w:tcPr>
          <w:p w14:paraId="2DEEBF13" w14:textId="77777777" w:rsidR="000103A0" w:rsidRPr="00E708E0" w:rsidRDefault="000103A0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Provide a Tour of the Facility</w:t>
            </w:r>
          </w:p>
        </w:tc>
        <w:tc>
          <w:tcPr>
            <w:tcW w:w="2342" w:type="pct"/>
          </w:tcPr>
          <w:p w14:paraId="3B25106C" w14:textId="77777777" w:rsidR="000103A0" w:rsidRPr="00E708E0" w:rsidRDefault="000103A0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0103A0" w:rsidRPr="00E708E0" w14:paraId="657EC59E" w14:textId="77777777" w:rsidTr="00A5722D">
        <w:trPr>
          <w:trHeight w:val="406"/>
        </w:trPr>
        <w:tc>
          <w:tcPr>
            <w:tcW w:w="2658" w:type="pct"/>
            <w:vAlign w:val="center"/>
          </w:tcPr>
          <w:p w14:paraId="003A86D2" w14:textId="3D4B29CC" w:rsidR="000103A0" w:rsidRPr="00E708E0" w:rsidRDefault="000103A0" w:rsidP="00A86701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FDA Inspector will Request to Review Files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</w:t>
            </w:r>
            <w:r w:rsidR="00FD130A" w:rsidRPr="00E708E0">
              <w:rPr>
                <w:rFonts w:ascii="Times New Roman" w:hAnsi="Times New Roman" w:cs="Times New Roman"/>
                <w:color w:val="69230B" w:themeColor="accent1" w:themeShade="80"/>
              </w:rPr>
              <w:t>O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nly provide requested files</w:t>
            </w:r>
            <w:r w:rsidR="00A86701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and be prepared to make copies of any requested information.</w:t>
            </w:r>
            <w:r w:rsidR="00FD130A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</w:t>
            </w:r>
            <w:r w:rsidR="00A86701" w:rsidRPr="00E708E0">
              <w:rPr>
                <w:rFonts w:ascii="Times New Roman" w:hAnsi="Times New Roman" w:cs="Times New Roman"/>
                <w:color w:val="69230B" w:themeColor="accent1" w:themeShade="80"/>
              </w:rPr>
              <w:t>T</w:t>
            </w:r>
            <w:r w:rsidR="00FD130A" w:rsidRPr="00E708E0">
              <w:rPr>
                <w:rFonts w:ascii="Times New Roman" w:hAnsi="Times New Roman" w:cs="Times New Roman"/>
                <w:color w:val="69230B" w:themeColor="accent1" w:themeShade="80"/>
              </w:rPr>
              <w:t>he inspection</w:t>
            </w:r>
            <w:r w:rsidR="00A86701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may</w:t>
            </w:r>
            <w:r w:rsidR="00FD130A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take several days</w:t>
            </w:r>
            <w:r w:rsidR="00A86701" w:rsidRPr="00E708E0">
              <w:rPr>
                <w:rFonts w:ascii="Times New Roman" w:hAnsi="Times New Roman" w:cs="Times New Roman"/>
                <w:color w:val="69230B" w:themeColor="accent1" w:themeShade="80"/>
              </w:rPr>
              <w:t>,</w:t>
            </w:r>
            <w:r w:rsidR="00FD130A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</w:t>
            </w:r>
            <w:r w:rsidR="00A86701" w:rsidRPr="00E708E0">
              <w:rPr>
                <w:rFonts w:ascii="Times New Roman" w:hAnsi="Times New Roman" w:cs="Times New Roman"/>
                <w:color w:val="69230B" w:themeColor="accent1" w:themeShade="80"/>
              </w:rPr>
              <w:t>and at</w:t>
            </w:r>
            <w:r w:rsidR="00FD130A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the end of each day, the inspector will review relevant find</w:t>
            </w:r>
            <w:r w:rsidR="00A86701" w:rsidRPr="00E708E0">
              <w:rPr>
                <w:rFonts w:ascii="Times New Roman" w:hAnsi="Times New Roman" w:cs="Times New Roman"/>
                <w:color w:val="69230B" w:themeColor="accent1" w:themeShade="80"/>
              </w:rPr>
              <w:t>ing</w:t>
            </w:r>
            <w:r w:rsidR="00FD130A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s with the study team </w:t>
            </w:r>
            <w:r w:rsidR="00A86701" w:rsidRPr="00E708E0">
              <w:rPr>
                <w:rFonts w:ascii="Times New Roman" w:hAnsi="Times New Roman" w:cs="Times New Roman"/>
                <w:color w:val="69230B" w:themeColor="accent1" w:themeShade="80"/>
              </w:rPr>
              <w:t>which</w:t>
            </w:r>
            <w:r w:rsidR="00FD130A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should be communicated with the study sponsor</w:t>
            </w:r>
            <w:r w:rsidR="00A86701" w:rsidRPr="00E708E0">
              <w:rPr>
                <w:rFonts w:ascii="Times New Roman" w:hAnsi="Times New Roman" w:cs="Times New Roman"/>
                <w:color w:val="69230B" w:themeColor="accent1" w:themeShade="80"/>
              </w:rPr>
              <w:t>.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)</w:t>
            </w:r>
          </w:p>
        </w:tc>
        <w:tc>
          <w:tcPr>
            <w:tcW w:w="2342" w:type="pct"/>
          </w:tcPr>
          <w:p w14:paraId="6052D9EA" w14:textId="77777777" w:rsidR="000103A0" w:rsidRPr="00E708E0" w:rsidRDefault="000103A0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C60558" w:rsidRPr="00E708E0" w14:paraId="56270D75" w14:textId="77777777" w:rsidTr="00A5722D">
        <w:trPr>
          <w:trHeight w:val="406"/>
        </w:trPr>
        <w:tc>
          <w:tcPr>
            <w:tcW w:w="2658" w:type="pct"/>
            <w:vAlign w:val="center"/>
          </w:tcPr>
          <w:p w14:paraId="4B701DEE" w14:textId="62D29C4E" w:rsidR="00C60558" w:rsidRPr="00E708E0" w:rsidRDefault="00C60558" w:rsidP="00B051A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FDA Inspector Holds Exit Interview and Reviews Findings</w:t>
            </w:r>
            <w:r w:rsidR="004915CF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 </w:t>
            </w:r>
            <w:r w:rsidR="004915CF" w:rsidRPr="00E708E0">
              <w:rPr>
                <w:rFonts w:ascii="Times New Roman" w:hAnsi="Times New Roman" w:cs="Times New Roman"/>
                <w:color w:val="69230B" w:themeColor="accent1" w:themeShade="80"/>
              </w:rPr>
              <w:t>(a representative of the Quality Assurance Unit should be present during the exit interview)</w:t>
            </w:r>
          </w:p>
        </w:tc>
        <w:tc>
          <w:tcPr>
            <w:tcW w:w="2342" w:type="pct"/>
          </w:tcPr>
          <w:p w14:paraId="27392401" w14:textId="77777777" w:rsidR="00C60558" w:rsidRPr="00E708E0" w:rsidRDefault="00C60558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C60558" w:rsidRPr="00E708E0" w14:paraId="7AC10E5D" w14:textId="77777777" w:rsidTr="00A5722D">
        <w:trPr>
          <w:trHeight w:val="406"/>
        </w:trPr>
        <w:tc>
          <w:tcPr>
            <w:tcW w:w="2658" w:type="pct"/>
            <w:vAlign w:val="center"/>
          </w:tcPr>
          <w:p w14:paraId="333C2C34" w14:textId="77777777" w:rsidR="00C60558" w:rsidRPr="00E708E0" w:rsidRDefault="00C60558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FDA Inspector Issues FDA Form 483 </w:t>
            </w:r>
            <w:r w:rsidR="007D5C4F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(Inspectional Observations) </w:t>
            </w: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for Any Deficiencies</w:t>
            </w:r>
          </w:p>
        </w:tc>
        <w:tc>
          <w:tcPr>
            <w:tcW w:w="2342" w:type="pct"/>
          </w:tcPr>
          <w:p w14:paraId="2678938B" w14:textId="77777777" w:rsidR="00C60558" w:rsidRPr="00E708E0" w:rsidRDefault="00C60558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</w:tbl>
    <w:p w14:paraId="0C143DB8" w14:textId="77777777" w:rsidR="000077A7" w:rsidRPr="00E708E0" w:rsidRDefault="000077A7" w:rsidP="000077A7">
      <w:pPr>
        <w:rPr>
          <w:rFonts w:ascii="Times New Roman" w:hAnsi="Times New Roman" w:cs="Times New Roman"/>
        </w:rPr>
      </w:pPr>
      <w:bookmarkStart w:id="7" w:name="_Toc411435009"/>
    </w:p>
    <w:p w14:paraId="5B5101F1" w14:textId="77777777" w:rsidR="00EF76CA" w:rsidRPr="00E708E0" w:rsidRDefault="00EF76CA" w:rsidP="001B60CB">
      <w:pPr>
        <w:pStyle w:val="Heading1"/>
        <w:rPr>
          <w:rFonts w:ascii="Times New Roman" w:hAnsi="Times New Roman" w:cs="Times New Roman"/>
          <w:i/>
          <w:color w:val="D34817" w:themeColor="accent1"/>
          <w:sz w:val="24"/>
        </w:rPr>
      </w:pPr>
      <w:r w:rsidRPr="00E708E0">
        <w:rPr>
          <w:rFonts w:ascii="Times New Roman" w:hAnsi="Times New Roman" w:cs="Times New Roman"/>
          <w:i/>
          <w:color w:val="D34817" w:themeColor="accent1"/>
          <w:sz w:val="24"/>
        </w:rPr>
        <w:t>Step 8: After Inspection</w:t>
      </w:r>
      <w:bookmarkEnd w:id="7"/>
    </w:p>
    <w:p w14:paraId="4DC453A4" w14:textId="77777777" w:rsidR="00EF76CA" w:rsidRPr="00E708E0" w:rsidRDefault="00E64E0D" w:rsidP="00EF76CA">
      <w:pPr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color w:val="69230B" w:themeColor="accent1" w:themeShade="80"/>
        </w:rPr>
        <w:t xml:space="preserve">Upon completion of the FDA Inspection please complete the below listed actions. </w:t>
      </w:r>
    </w:p>
    <w:tbl>
      <w:tblPr>
        <w:tblStyle w:val="TableGrid"/>
        <w:tblW w:w="4892" w:type="pct"/>
        <w:tblLook w:val="04A0" w:firstRow="1" w:lastRow="0" w:firstColumn="1" w:lastColumn="0" w:noHBand="0" w:noVBand="1"/>
      </w:tblPr>
      <w:tblGrid>
        <w:gridCol w:w="4268"/>
        <w:gridCol w:w="2863"/>
        <w:gridCol w:w="5539"/>
      </w:tblGrid>
      <w:tr w:rsidR="00EF76CA" w:rsidRPr="00E708E0" w14:paraId="77CBE697" w14:textId="77777777" w:rsidTr="000077A7">
        <w:trPr>
          <w:trHeight w:val="557"/>
        </w:trPr>
        <w:tc>
          <w:tcPr>
            <w:tcW w:w="1684" w:type="pct"/>
            <w:vAlign w:val="center"/>
          </w:tcPr>
          <w:p w14:paraId="7FC9934A" w14:textId="77777777" w:rsidR="00EF76CA" w:rsidRPr="00E708E0" w:rsidRDefault="008E2EE7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Actions</w:t>
            </w:r>
          </w:p>
        </w:tc>
        <w:tc>
          <w:tcPr>
            <w:tcW w:w="1130" w:type="pct"/>
            <w:vAlign w:val="center"/>
          </w:tcPr>
          <w:p w14:paraId="7324807B" w14:textId="77777777" w:rsidR="00EF76CA" w:rsidRPr="00E708E0" w:rsidRDefault="008E2EE7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Date Completed</w:t>
            </w:r>
          </w:p>
        </w:tc>
        <w:tc>
          <w:tcPr>
            <w:tcW w:w="2186" w:type="pct"/>
            <w:vAlign w:val="center"/>
          </w:tcPr>
          <w:p w14:paraId="1DD6F09E" w14:textId="6009E06D" w:rsidR="00EF76CA" w:rsidRPr="00E708E0" w:rsidRDefault="008E2EE7" w:rsidP="000077A7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  <w:t>Notes/Comments</w:t>
            </w:r>
          </w:p>
        </w:tc>
      </w:tr>
      <w:tr w:rsidR="00EF76CA" w:rsidRPr="00E708E0" w14:paraId="286F2B8C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645A3247" w14:textId="14F99A6C" w:rsidR="00EF76CA" w:rsidRPr="00E708E0" w:rsidRDefault="00E64E0D" w:rsidP="004915CF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Immediately Notify JCTO, IRB, and Sponsor of All Findings</w:t>
            </w:r>
            <w:r w:rsidR="004915CF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</w:t>
            </w:r>
          </w:p>
        </w:tc>
        <w:tc>
          <w:tcPr>
            <w:tcW w:w="1130" w:type="pct"/>
            <w:vAlign w:val="center"/>
          </w:tcPr>
          <w:p w14:paraId="7347BEB5" w14:textId="77777777" w:rsidR="00EF76CA" w:rsidRPr="00E708E0" w:rsidRDefault="00EF76CA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186" w:type="pct"/>
          </w:tcPr>
          <w:p w14:paraId="226C1BB1" w14:textId="77777777" w:rsidR="00EF76CA" w:rsidRPr="00E708E0" w:rsidRDefault="00EF76CA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E64E0D" w:rsidRPr="00E708E0" w14:paraId="7768E560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4BE64FF5" w14:textId="7D5F10D5" w:rsidR="00E64E0D" w:rsidRPr="00E708E0" w:rsidRDefault="000077A7" w:rsidP="000077A7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Draft</w:t>
            </w:r>
            <w:r w:rsidR="009D479B"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 Written </w:t>
            </w: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Response to FDA Form 483 </w:t>
            </w:r>
            <w:r w:rsidR="009D479B" w:rsidRPr="00E708E0">
              <w:rPr>
                <w:rFonts w:ascii="Times New Roman" w:hAnsi="Times New Roman" w:cs="Times New Roman"/>
                <w:color w:val="69230B" w:themeColor="accent1" w:themeShade="80"/>
              </w:rPr>
              <w:t>(if applicable)</w:t>
            </w:r>
            <w:r w:rsidR="007D5C4F" w:rsidRPr="00E708E0">
              <w:rPr>
                <w:rFonts w:ascii="Times New Roman" w:hAnsi="Times New Roman" w:cs="Times New Roman"/>
                <w:color w:val="69230B" w:themeColor="accent1" w:themeShade="80"/>
              </w:rPr>
              <w:t xml:space="preserve"> </w:t>
            </w:r>
          </w:p>
        </w:tc>
        <w:tc>
          <w:tcPr>
            <w:tcW w:w="1130" w:type="pct"/>
            <w:vAlign w:val="center"/>
          </w:tcPr>
          <w:p w14:paraId="5D964963" w14:textId="77777777" w:rsidR="00E64E0D" w:rsidRPr="00E708E0" w:rsidRDefault="00E64E0D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186" w:type="pct"/>
          </w:tcPr>
          <w:p w14:paraId="698A3D91" w14:textId="77777777" w:rsidR="00E64E0D" w:rsidRPr="00E708E0" w:rsidRDefault="00E64E0D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0077A7" w:rsidRPr="00E708E0" w14:paraId="27F06384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5410C763" w14:textId="4315B271" w:rsidR="000077A7" w:rsidRPr="00E708E0" w:rsidRDefault="000077A7" w:rsidP="000077A7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Send Draft Response to FDA Form 483 to the JCTO Quality Assurance Unit for Review/Approval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(if applicable)</w:t>
            </w:r>
          </w:p>
        </w:tc>
        <w:tc>
          <w:tcPr>
            <w:tcW w:w="1130" w:type="pct"/>
            <w:vAlign w:val="center"/>
          </w:tcPr>
          <w:p w14:paraId="22BE0944" w14:textId="77777777" w:rsidR="000077A7" w:rsidRPr="00E708E0" w:rsidRDefault="000077A7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186" w:type="pct"/>
          </w:tcPr>
          <w:p w14:paraId="6F76498C" w14:textId="77777777" w:rsidR="000077A7" w:rsidRPr="00E708E0" w:rsidRDefault="000077A7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0077A7" w:rsidRPr="00E708E0" w14:paraId="6CB7E329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33511387" w14:textId="47A4C29A" w:rsidR="000077A7" w:rsidRPr="00E708E0" w:rsidRDefault="004915CF" w:rsidP="000077A7">
            <w:pPr>
              <w:rPr>
                <w:rFonts w:ascii="Times New Roman" w:hAnsi="Times New Roman" w:cs="Times New Roman"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 xml:space="preserve">JCTO Quality Assurance Unit will Review/Approve Response to FDA Form 483 </w:t>
            </w:r>
            <w:r w:rsidRPr="00E708E0">
              <w:rPr>
                <w:rFonts w:ascii="Times New Roman" w:hAnsi="Times New Roman" w:cs="Times New Roman"/>
                <w:color w:val="69230B" w:themeColor="accent1" w:themeShade="80"/>
              </w:rPr>
              <w:t>(if applicable)</w:t>
            </w:r>
          </w:p>
        </w:tc>
        <w:tc>
          <w:tcPr>
            <w:tcW w:w="1130" w:type="pct"/>
            <w:vAlign w:val="center"/>
          </w:tcPr>
          <w:p w14:paraId="4866FEBB" w14:textId="77777777" w:rsidR="000077A7" w:rsidRPr="00E708E0" w:rsidRDefault="000077A7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186" w:type="pct"/>
          </w:tcPr>
          <w:p w14:paraId="324719DC" w14:textId="77777777" w:rsidR="000077A7" w:rsidRPr="00E708E0" w:rsidRDefault="000077A7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  <w:tr w:rsidR="0062156F" w:rsidRPr="00E708E0" w14:paraId="3663878D" w14:textId="77777777" w:rsidTr="00B051AF">
        <w:trPr>
          <w:trHeight w:val="495"/>
        </w:trPr>
        <w:tc>
          <w:tcPr>
            <w:tcW w:w="1684" w:type="pct"/>
            <w:vAlign w:val="center"/>
          </w:tcPr>
          <w:p w14:paraId="0E347DD4" w14:textId="77777777" w:rsidR="0062156F" w:rsidRPr="00E708E0" w:rsidRDefault="0062156F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</w:rPr>
            </w:pPr>
            <w:r w:rsidRPr="00E708E0">
              <w:rPr>
                <w:rFonts w:ascii="Times New Roman" w:hAnsi="Times New Roman" w:cs="Times New Roman"/>
                <w:b/>
                <w:color w:val="69230B" w:themeColor="accent1" w:themeShade="80"/>
              </w:rPr>
              <w:t>File All FDA Correspondence from Inspection</w:t>
            </w:r>
          </w:p>
        </w:tc>
        <w:tc>
          <w:tcPr>
            <w:tcW w:w="1130" w:type="pct"/>
            <w:vAlign w:val="center"/>
          </w:tcPr>
          <w:p w14:paraId="0ECBDB80" w14:textId="77777777" w:rsidR="0062156F" w:rsidRPr="00E708E0" w:rsidRDefault="0062156F" w:rsidP="00B051AF">
            <w:pPr>
              <w:rPr>
                <w:rFonts w:ascii="Times New Roman" w:hAnsi="Times New Roman" w:cs="Times New Roman"/>
                <w:b/>
                <w:color w:val="69230B" w:themeColor="accent1" w:themeShade="80"/>
                <w:sz w:val="28"/>
              </w:rPr>
            </w:pPr>
          </w:p>
        </w:tc>
        <w:tc>
          <w:tcPr>
            <w:tcW w:w="2186" w:type="pct"/>
          </w:tcPr>
          <w:p w14:paraId="3DB07ACB" w14:textId="77777777" w:rsidR="0062156F" w:rsidRPr="00E708E0" w:rsidRDefault="0062156F" w:rsidP="00B051AF">
            <w:pPr>
              <w:rPr>
                <w:rFonts w:ascii="Times New Roman" w:hAnsi="Times New Roman" w:cs="Times New Roman"/>
                <w:color w:val="69230B" w:themeColor="accent1" w:themeShade="80"/>
                <w:sz w:val="20"/>
              </w:rPr>
            </w:pPr>
          </w:p>
        </w:tc>
      </w:tr>
    </w:tbl>
    <w:p w14:paraId="235402D8" w14:textId="0D9AF3CC" w:rsidR="00E64E0D" w:rsidRPr="00E708E0" w:rsidRDefault="0018142A">
      <w:pPr>
        <w:rPr>
          <w:rFonts w:ascii="Times New Roman" w:hAnsi="Times New Roman" w:cs="Times New Roman"/>
          <w:b/>
          <w:color w:val="69230B" w:themeColor="accent1" w:themeShade="80"/>
        </w:rPr>
      </w:pPr>
      <w:r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*Note: Please copy the JCTO </w:t>
      </w:r>
      <w:r w:rsidR="00746C10"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Quality Assurance Unit </w:t>
      </w:r>
      <w:r w:rsidRPr="00E708E0">
        <w:rPr>
          <w:rFonts w:ascii="Times New Roman" w:hAnsi="Times New Roman" w:cs="Times New Roman"/>
          <w:b/>
          <w:color w:val="69230B" w:themeColor="accent1" w:themeShade="80"/>
        </w:rPr>
        <w:t>on all correspondence with th</w:t>
      </w:r>
      <w:r w:rsidR="004915CF"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e FDA following the Inspection. The Quality Assurance Unit can assist with preparing the response to the FDA Form 483 and must review/approve the response prior to submission to the FDA. </w:t>
      </w:r>
    </w:p>
    <w:p w14:paraId="68FDCB0B" w14:textId="77777777" w:rsidR="00432710" w:rsidRPr="00E708E0" w:rsidRDefault="00FF072B" w:rsidP="001B60CB">
      <w:pPr>
        <w:pStyle w:val="Heading1"/>
        <w:rPr>
          <w:rFonts w:ascii="Times New Roman" w:hAnsi="Times New Roman" w:cs="Times New Roman"/>
          <w:i/>
          <w:color w:val="D34817" w:themeColor="accent1"/>
          <w:sz w:val="24"/>
        </w:rPr>
      </w:pPr>
      <w:bookmarkStart w:id="8" w:name="_Toc411435010"/>
      <w:r w:rsidRPr="00E708E0">
        <w:rPr>
          <w:rFonts w:ascii="Times New Roman" w:hAnsi="Times New Roman" w:cs="Times New Roman"/>
          <w:i/>
          <w:color w:val="D34817" w:themeColor="accent1"/>
          <w:sz w:val="24"/>
        </w:rPr>
        <w:t>Additional</w:t>
      </w:r>
      <w:r w:rsidR="00432710" w:rsidRPr="00E708E0">
        <w:rPr>
          <w:rFonts w:ascii="Times New Roman" w:hAnsi="Times New Roman" w:cs="Times New Roman"/>
          <w:i/>
          <w:color w:val="D34817" w:themeColor="accent1"/>
          <w:sz w:val="24"/>
        </w:rPr>
        <w:t xml:space="preserve"> Resources</w:t>
      </w:r>
      <w:bookmarkEnd w:id="8"/>
    </w:p>
    <w:p w14:paraId="5CEC6131" w14:textId="7047B341" w:rsidR="00FF072B" w:rsidRPr="003825AB" w:rsidRDefault="00432710" w:rsidP="0040630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b/>
          <w:color w:val="69230B" w:themeColor="accent1" w:themeShade="80"/>
        </w:rPr>
        <w:t>FDA Inspection Guidance Document:</w:t>
      </w:r>
      <w:r w:rsidRPr="00E708E0">
        <w:rPr>
          <w:rFonts w:ascii="Times New Roman" w:hAnsi="Times New Roman" w:cs="Times New Roman"/>
          <w:color w:val="69230B" w:themeColor="accent1" w:themeShade="80"/>
        </w:rPr>
        <w:t xml:space="preserve"> </w:t>
      </w:r>
      <w:hyperlink r:id="rId16" w:history="1">
        <w:r w:rsidRPr="00E708E0">
          <w:rPr>
            <w:rStyle w:val="Hyperlink"/>
            <w:rFonts w:ascii="Times New Roman" w:hAnsi="Times New Roman" w:cs="Times New Roman"/>
            <w:color w:val="664C00" w:themeColor="hyperlink" w:themeShade="80"/>
          </w:rPr>
          <w:t>http://www.fda.gov/downloads/RegulatoryInformation/Guidances/UCM126553.pdf</w:t>
        </w:r>
      </w:hyperlink>
      <w:r w:rsidRPr="00E708E0">
        <w:rPr>
          <w:rFonts w:ascii="Times New Roman" w:hAnsi="Times New Roman" w:cs="Times New Roman"/>
          <w:color w:val="69230B" w:themeColor="accent1" w:themeShade="80"/>
        </w:rPr>
        <w:t xml:space="preserve"> </w:t>
      </w:r>
    </w:p>
    <w:p w14:paraId="4C4EF4B6" w14:textId="3D5A83E3" w:rsidR="00FF072B" w:rsidRPr="003825AB" w:rsidRDefault="00FF072B" w:rsidP="0040630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b/>
          <w:color w:val="69230B" w:themeColor="accent1" w:themeShade="80"/>
        </w:rPr>
        <w:t>FDA Information on Running Clinical Trials:</w:t>
      </w:r>
      <w:r w:rsidRPr="00E708E0">
        <w:rPr>
          <w:rFonts w:ascii="Times New Roman" w:hAnsi="Times New Roman" w:cs="Times New Roman"/>
        </w:rPr>
        <w:t xml:space="preserve"> </w:t>
      </w:r>
      <w:hyperlink r:id="rId17" w:history="1">
        <w:r w:rsidRPr="00E708E0">
          <w:rPr>
            <w:rStyle w:val="Hyperlink"/>
            <w:rFonts w:ascii="Times New Roman" w:hAnsi="Times New Roman" w:cs="Times New Roman"/>
          </w:rPr>
          <w:t>http://www.fda.gov/ScienceResearch/SpecialTopics/RunningClinicalTrials/default.htm</w:t>
        </w:r>
      </w:hyperlink>
      <w:r w:rsidRPr="00E708E0">
        <w:rPr>
          <w:rFonts w:ascii="Times New Roman" w:hAnsi="Times New Roman" w:cs="Times New Roman"/>
        </w:rPr>
        <w:t xml:space="preserve"> </w:t>
      </w:r>
    </w:p>
    <w:p w14:paraId="2D5DE13B" w14:textId="04225646" w:rsidR="00BC5C8F" w:rsidRPr="003825AB" w:rsidRDefault="00FF072B" w:rsidP="0040630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color w:val="69230B" w:themeColor="accent1" w:themeShade="80"/>
        </w:rPr>
      </w:pPr>
      <w:r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FDA Information Sheet Guidance for </w:t>
      </w:r>
      <w:r w:rsidR="00B61E83" w:rsidRPr="00E708E0">
        <w:rPr>
          <w:rFonts w:ascii="Times New Roman" w:hAnsi="Times New Roman" w:cs="Times New Roman"/>
          <w:b/>
          <w:color w:val="69230B" w:themeColor="accent1" w:themeShade="80"/>
        </w:rPr>
        <w:t>IRBs</w:t>
      </w:r>
      <w:r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, Clinical Investigators, and Sponsors: </w:t>
      </w:r>
      <w:hyperlink r:id="rId18" w:history="1">
        <w:r w:rsidRPr="00E708E0">
          <w:rPr>
            <w:rStyle w:val="Hyperlink"/>
            <w:rFonts w:ascii="Times New Roman" w:hAnsi="Times New Roman" w:cs="Times New Roman"/>
            <w:color w:val="664C00" w:themeColor="hyperlink" w:themeShade="80"/>
          </w:rPr>
          <w:t>http://www.fda.gov/ScienceResearch/SpecialTopics/RunningClinicalTrials/GuidancesInformationSheetsandNotices/ucm113709.htm</w:t>
        </w:r>
      </w:hyperlink>
      <w:r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 </w:t>
      </w:r>
    </w:p>
    <w:p w14:paraId="72E9B4F3" w14:textId="4D71CB7A" w:rsidR="007D3838" w:rsidRPr="003825AB" w:rsidRDefault="00BC5C8F" w:rsidP="0040630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FDA Clinical Investigator Training Course: </w:t>
      </w:r>
      <w:hyperlink r:id="rId19" w:history="1">
        <w:r w:rsidRPr="00E708E0">
          <w:rPr>
            <w:rStyle w:val="Hyperlink"/>
            <w:rFonts w:ascii="Times New Roman" w:hAnsi="Times New Roman" w:cs="Times New Roman"/>
          </w:rPr>
          <w:t>http://www.fda.gov/downloads/Training/ClinicalInvestigatorTrainingCourse/UCM337271.pdf</w:t>
        </w:r>
      </w:hyperlink>
      <w:r w:rsidRPr="00E708E0">
        <w:rPr>
          <w:rFonts w:ascii="Times New Roman" w:hAnsi="Times New Roman" w:cs="Times New Roman"/>
          <w:color w:val="69230B" w:themeColor="accent1" w:themeShade="80"/>
        </w:rPr>
        <w:t xml:space="preserve"> </w:t>
      </w:r>
    </w:p>
    <w:p w14:paraId="5FAA2804" w14:textId="1539D0E8" w:rsidR="007D3838" w:rsidRPr="003825AB" w:rsidRDefault="007D3838" w:rsidP="0040630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69230B" w:themeColor="accent1" w:themeShade="80"/>
        </w:rPr>
      </w:pPr>
      <w:r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CFR - Code of Federal Regulations Title 21: </w:t>
      </w:r>
      <w:hyperlink r:id="rId20" w:history="1">
        <w:r w:rsidRPr="00E708E0">
          <w:rPr>
            <w:rStyle w:val="Hyperlink"/>
            <w:rFonts w:ascii="Times New Roman" w:hAnsi="Times New Roman" w:cs="Times New Roman"/>
          </w:rPr>
          <w:t>http://www.accessdata.fda.gov/scripts/cdrh/cfdocs/cfcfr/CFRSearch.cfm?fr=312.68</w:t>
        </w:r>
      </w:hyperlink>
      <w:r w:rsidRPr="00E708E0">
        <w:rPr>
          <w:rFonts w:ascii="Times New Roman" w:hAnsi="Times New Roman" w:cs="Times New Roman"/>
          <w:color w:val="69230B" w:themeColor="accent1" w:themeShade="80"/>
        </w:rPr>
        <w:t xml:space="preserve"> </w:t>
      </w:r>
    </w:p>
    <w:p w14:paraId="1DCE1931" w14:textId="77777777" w:rsidR="007D3838" w:rsidRPr="00E708E0" w:rsidRDefault="007D3838" w:rsidP="0040630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color w:val="69230B" w:themeColor="accent1" w:themeShade="80"/>
        </w:rPr>
      </w:pPr>
      <w:r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FDA Form 483 Frequently Asked Questions: </w:t>
      </w:r>
      <w:hyperlink r:id="rId21" w:history="1">
        <w:r w:rsidRPr="00E708E0">
          <w:rPr>
            <w:rStyle w:val="Hyperlink"/>
            <w:rFonts w:ascii="Times New Roman" w:hAnsi="Times New Roman" w:cs="Times New Roman"/>
          </w:rPr>
          <w:t>http://www.fda.gov/ICECI/Inspections/ucm256377.htm</w:t>
        </w:r>
      </w:hyperlink>
      <w:r w:rsidRPr="00E708E0">
        <w:rPr>
          <w:rFonts w:ascii="Times New Roman" w:hAnsi="Times New Roman" w:cs="Times New Roman"/>
          <w:b/>
          <w:color w:val="69230B" w:themeColor="accent1" w:themeShade="80"/>
        </w:rPr>
        <w:t xml:space="preserve"> </w:t>
      </w:r>
    </w:p>
    <w:p w14:paraId="06A92A52" w14:textId="77777777" w:rsidR="00D844FD" w:rsidRPr="00E708E0" w:rsidRDefault="00D844FD" w:rsidP="003825A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69230B" w:themeColor="accent1" w:themeShade="80"/>
        </w:rPr>
      </w:pPr>
      <w:bookmarkStart w:id="9" w:name="_GoBack"/>
      <w:bookmarkEnd w:id="9"/>
    </w:p>
    <w:sectPr w:rsidR="00D844FD" w:rsidRPr="00E708E0" w:rsidSect="00794A6A">
      <w:footerReference w:type="default" r:id="rId22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72F3D" w14:textId="77777777" w:rsidR="005A7461" w:rsidRDefault="005A7461" w:rsidP="00D55293">
      <w:pPr>
        <w:spacing w:after="0" w:line="240" w:lineRule="auto"/>
      </w:pPr>
      <w:r>
        <w:separator/>
      </w:r>
    </w:p>
  </w:endnote>
  <w:endnote w:type="continuationSeparator" w:id="0">
    <w:p w14:paraId="6A15241A" w14:textId="77777777" w:rsidR="005A7461" w:rsidRDefault="005A7461" w:rsidP="00D5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83C3" w14:textId="77777777" w:rsidR="009501D2" w:rsidRDefault="009501D2">
    <w:pPr>
      <w:pStyle w:val="Footer"/>
    </w:pPr>
    <w:r>
      <w:rPr>
        <w:color w:val="D34817" w:themeColor="accent1"/>
      </w:rPr>
      <w:t xml:space="preserve"> </w:t>
    </w:r>
    <w:r>
      <w:rPr>
        <w:rFonts w:asciiTheme="majorHAnsi" w:eastAsiaTheme="majorEastAsia" w:hAnsiTheme="majorHAnsi" w:cstheme="majorBidi"/>
        <w:color w:val="D34817" w:themeColor="accent1"/>
        <w:sz w:val="20"/>
        <w:szCs w:val="20"/>
      </w:rPr>
      <w:t xml:space="preserve">pg. </w:t>
    </w:r>
    <w:r>
      <w:rPr>
        <w:rFonts w:eastAsiaTheme="minorEastAsia"/>
        <w:color w:val="D34817" w:themeColor="accent1"/>
        <w:sz w:val="20"/>
        <w:szCs w:val="20"/>
      </w:rPr>
      <w:fldChar w:fldCharType="begin"/>
    </w:r>
    <w:r>
      <w:rPr>
        <w:color w:val="D34817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D34817" w:themeColor="accent1"/>
        <w:sz w:val="20"/>
        <w:szCs w:val="20"/>
      </w:rPr>
      <w:fldChar w:fldCharType="separate"/>
    </w:r>
    <w:r w:rsidR="00794A6A" w:rsidRPr="00794A6A"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ab/>
      <w:t>Last Updated 06 FEB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1273" w14:textId="227AC7C2" w:rsidR="00794A6A" w:rsidRDefault="00794A6A">
    <w:pPr>
      <w:pStyle w:val="Footer"/>
    </w:pPr>
    <w:r>
      <w:rPr>
        <w:color w:val="D34817" w:themeColor="accent1"/>
      </w:rPr>
      <w:t xml:space="preserve"> </w:t>
    </w:r>
    <w:r>
      <w:rPr>
        <w:rFonts w:asciiTheme="majorHAnsi" w:eastAsiaTheme="majorEastAsia" w:hAnsiTheme="majorHAnsi" w:cstheme="majorBidi"/>
        <w:color w:val="D34817" w:themeColor="accent1"/>
        <w:sz w:val="20"/>
        <w:szCs w:val="20"/>
      </w:rPr>
      <w:t xml:space="preserve">pg. </w:t>
    </w:r>
    <w:r>
      <w:rPr>
        <w:rFonts w:eastAsiaTheme="minorEastAsia"/>
        <w:color w:val="D34817" w:themeColor="accent1"/>
        <w:sz w:val="20"/>
        <w:szCs w:val="20"/>
      </w:rPr>
      <w:fldChar w:fldCharType="begin"/>
    </w:r>
    <w:r>
      <w:rPr>
        <w:color w:val="D34817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D34817" w:themeColor="accent1"/>
        <w:sz w:val="20"/>
        <w:szCs w:val="20"/>
      </w:rPr>
      <w:fldChar w:fldCharType="separate"/>
    </w:r>
    <w:r w:rsidR="0040630C" w:rsidRPr="0040630C"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>9</w:t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ab/>
      <w:t xml:space="preserve">Last Updated </w:t>
    </w:r>
    <w:r w:rsidR="000077A7"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>01</w:t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 xml:space="preserve"> </w:t>
    </w:r>
    <w:r w:rsidR="000077A7"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>APRIL</w:t>
    </w:r>
    <w:r>
      <w:rPr>
        <w:rFonts w:asciiTheme="majorHAnsi" w:eastAsiaTheme="majorEastAsia" w:hAnsiTheme="majorHAnsi" w:cstheme="majorBidi"/>
        <w:noProof/>
        <w:color w:val="D34817" w:themeColor="accent1"/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23A52" w14:textId="77777777" w:rsidR="005A7461" w:rsidRDefault="005A7461" w:rsidP="00D55293">
      <w:pPr>
        <w:spacing w:after="0" w:line="240" w:lineRule="auto"/>
      </w:pPr>
      <w:r>
        <w:separator/>
      </w:r>
    </w:p>
  </w:footnote>
  <w:footnote w:type="continuationSeparator" w:id="0">
    <w:p w14:paraId="42BD683A" w14:textId="77777777" w:rsidR="005A7461" w:rsidRDefault="005A7461" w:rsidP="00D5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9F0AE" w14:textId="15C26552" w:rsidR="00E708E0" w:rsidRDefault="00E708E0" w:rsidP="00FE1D10">
    <w:pPr>
      <w:jc w:val="center"/>
      <w:rPr>
        <w:b/>
        <w:color w:val="9D3511" w:themeColor="accent1" w:themeShade="BF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86326B" wp14:editId="4432B32C">
          <wp:simplePos x="0" y="0"/>
          <wp:positionH relativeFrom="margin">
            <wp:posOffset>2238375</wp:posOffset>
          </wp:positionH>
          <wp:positionV relativeFrom="paragraph">
            <wp:posOffset>-378460</wp:posOffset>
          </wp:positionV>
          <wp:extent cx="3629025" cy="838200"/>
          <wp:effectExtent l="0" t="0" r="952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B318AB" w14:textId="7B876555" w:rsidR="00E708E0" w:rsidRDefault="00E708E0" w:rsidP="00FE1D10">
    <w:pPr>
      <w:jc w:val="center"/>
      <w:rPr>
        <w:b/>
        <w:color w:val="9D3511" w:themeColor="accent1" w:themeShade="BF"/>
        <w:sz w:val="28"/>
        <w:szCs w:val="28"/>
        <w:u w:val="single"/>
      </w:rPr>
    </w:pPr>
  </w:p>
  <w:p w14:paraId="265255A7" w14:textId="77777777" w:rsidR="00DB0615" w:rsidRDefault="00F5725D" w:rsidP="00FE1D10">
    <w:pPr>
      <w:jc w:val="center"/>
      <w:rPr>
        <w:b/>
        <w:color w:val="9D3511" w:themeColor="accent1" w:themeShade="BF"/>
        <w:sz w:val="28"/>
        <w:szCs w:val="28"/>
        <w:u w:val="single"/>
      </w:rPr>
    </w:pPr>
    <w:r w:rsidRPr="00DB0615">
      <w:rPr>
        <w:b/>
        <w:color w:val="9D3511" w:themeColor="accent1" w:themeShade="BF"/>
        <w:sz w:val="28"/>
        <w:szCs w:val="28"/>
        <w:u w:val="single"/>
      </w:rPr>
      <w:t xml:space="preserve">Step-by-Step Guide for </w:t>
    </w:r>
    <w:r w:rsidR="00D55293" w:rsidRPr="00DB0615">
      <w:rPr>
        <w:b/>
        <w:color w:val="9D3511" w:themeColor="accent1" w:themeShade="BF"/>
        <w:sz w:val="28"/>
        <w:szCs w:val="28"/>
        <w:u w:val="single"/>
      </w:rPr>
      <w:t xml:space="preserve">FDA Inspections of Clinical Trials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EA97" w14:textId="49C67D50" w:rsidR="001B60CB" w:rsidRPr="00FE1D10" w:rsidRDefault="00E708E0" w:rsidP="00E708E0">
    <w:pPr>
      <w:rPr>
        <w:b/>
        <w:color w:val="9D3511" w:themeColor="accent1" w:themeShade="BF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CE994B" wp14:editId="163011DF">
          <wp:simplePos x="0" y="0"/>
          <wp:positionH relativeFrom="margin">
            <wp:posOffset>1114425</wp:posOffset>
          </wp:positionH>
          <wp:positionV relativeFrom="paragraph">
            <wp:posOffset>-361950</wp:posOffset>
          </wp:positionV>
          <wp:extent cx="3629025" cy="838200"/>
          <wp:effectExtent l="0" t="0" r="9525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60CB" w:rsidRPr="00FE1D10">
      <w:rPr>
        <w:b/>
        <w:noProof/>
        <w:color w:val="9D3511" w:themeColor="accent1" w:themeShade="BF"/>
        <w:sz w:val="28"/>
        <w:szCs w:val="28"/>
        <w:u w:val="single"/>
      </w:rPr>
      <w:t xml:space="preserve"> </w:t>
    </w:r>
  </w:p>
  <w:p w14:paraId="63794430" w14:textId="77777777" w:rsidR="00E708E0" w:rsidRDefault="00E708E0" w:rsidP="001B60CB">
    <w:pPr>
      <w:jc w:val="center"/>
      <w:rPr>
        <w:b/>
        <w:color w:val="9D3511" w:themeColor="accent1" w:themeShade="BF"/>
        <w:sz w:val="28"/>
        <w:szCs w:val="28"/>
        <w:u w:val="single"/>
      </w:rPr>
    </w:pPr>
  </w:p>
  <w:p w14:paraId="11D15609" w14:textId="77777777" w:rsidR="001B60CB" w:rsidRDefault="001B60CB" w:rsidP="001B60CB">
    <w:pPr>
      <w:jc w:val="center"/>
      <w:rPr>
        <w:b/>
        <w:color w:val="9D3511" w:themeColor="accent1" w:themeShade="BF"/>
        <w:sz w:val="28"/>
        <w:szCs w:val="28"/>
        <w:u w:val="single"/>
      </w:rPr>
    </w:pPr>
    <w:r w:rsidRPr="00DB0615">
      <w:rPr>
        <w:b/>
        <w:color w:val="9D3511" w:themeColor="accent1" w:themeShade="BF"/>
        <w:sz w:val="28"/>
        <w:szCs w:val="28"/>
        <w:u w:val="single"/>
      </w:rPr>
      <w:t xml:space="preserve">Step-by-Step Guide for FDA Inspections of Clinical Trials </w:t>
    </w:r>
  </w:p>
  <w:p w14:paraId="26DE4D12" w14:textId="77777777" w:rsidR="001B60CB" w:rsidRPr="001B60CB" w:rsidRDefault="001B60C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7FB"/>
    <w:multiLevelType w:val="hybridMultilevel"/>
    <w:tmpl w:val="3C421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E7CE5"/>
    <w:multiLevelType w:val="hybridMultilevel"/>
    <w:tmpl w:val="82BA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487B"/>
    <w:multiLevelType w:val="hybridMultilevel"/>
    <w:tmpl w:val="2B88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09C2"/>
    <w:multiLevelType w:val="hybridMultilevel"/>
    <w:tmpl w:val="13EA3A50"/>
    <w:lvl w:ilvl="0" w:tplc="316C898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9"/>
    <w:rsid w:val="00004FDD"/>
    <w:rsid w:val="0000572D"/>
    <w:rsid w:val="000077A7"/>
    <w:rsid w:val="000103A0"/>
    <w:rsid w:val="00015C39"/>
    <w:rsid w:val="00021AD8"/>
    <w:rsid w:val="000611FE"/>
    <w:rsid w:val="00061FA0"/>
    <w:rsid w:val="00077322"/>
    <w:rsid w:val="000A7816"/>
    <w:rsid w:val="000C6C26"/>
    <w:rsid w:val="000E795D"/>
    <w:rsid w:val="00132EC5"/>
    <w:rsid w:val="00136CE6"/>
    <w:rsid w:val="001448AA"/>
    <w:rsid w:val="001534CF"/>
    <w:rsid w:val="00154733"/>
    <w:rsid w:val="00174FD4"/>
    <w:rsid w:val="0018142A"/>
    <w:rsid w:val="001932F4"/>
    <w:rsid w:val="00195638"/>
    <w:rsid w:val="001A151E"/>
    <w:rsid w:val="001A296D"/>
    <w:rsid w:val="001A683D"/>
    <w:rsid w:val="001A6920"/>
    <w:rsid w:val="001A762C"/>
    <w:rsid w:val="001B60CB"/>
    <w:rsid w:val="001C30E9"/>
    <w:rsid w:val="001E2F13"/>
    <w:rsid w:val="001E5B93"/>
    <w:rsid w:val="00213C06"/>
    <w:rsid w:val="00214FC7"/>
    <w:rsid w:val="00221DEA"/>
    <w:rsid w:val="00237F09"/>
    <w:rsid w:val="00251916"/>
    <w:rsid w:val="002545A2"/>
    <w:rsid w:val="00274138"/>
    <w:rsid w:val="00280774"/>
    <w:rsid w:val="00290115"/>
    <w:rsid w:val="00296562"/>
    <w:rsid w:val="002A09DB"/>
    <w:rsid w:val="002D1EB4"/>
    <w:rsid w:val="002E0F0C"/>
    <w:rsid w:val="002F54DA"/>
    <w:rsid w:val="002F5501"/>
    <w:rsid w:val="00327C30"/>
    <w:rsid w:val="00343C16"/>
    <w:rsid w:val="00346B2C"/>
    <w:rsid w:val="00354E4D"/>
    <w:rsid w:val="00363984"/>
    <w:rsid w:val="00371519"/>
    <w:rsid w:val="00375C96"/>
    <w:rsid w:val="003825AB"/>
    <w:rsid w:val="003832D3"/>
    <w:rsid w:val="00386688"/>
    <w:rsid w:val="003B0636"/>
    <w:rsid w:val="003F4EFA"/>
    <w:rsid w:val="00400564"/>
    <w:rsid w:val="0040630C"/>
    <w:rsid w:val="004079DA"/>
    <w:rsid w:val="00412EEB"/>
    <w:rsid w:val="00413045"/>
    <w:rsid w:val="00432710"/>
    <w:rsid w:val="00433AA4"/>
    <w:rsid w:val="00466660"/>
    <w:rsid w:val="00482917"/>
    <w:rsid w:val="004915CF"/>
    <w:rsid w:val="00494B77"/>
    <w:rsid w:val="004A6458"/>
    <w:rsid w:val="004D7EC9"/>
    <w:rsid w:val="004E3C2A"/>
    <w:rsid w:val="004E6144"/>
    <w:rsid w:val="004F3404"/>
    <w:rsid w:val="004F701F"/>
    <w:rsid w:val="00554818"/>
    <w:rsid w:val="00595D3F"/>
    <w:rsid w:val="005A7461"/>
    <w:rsid w:val="005C799A"/>
    <w:rsid w:val="005C7B04"/>
    <w:rsid w:val="005E4A0C"/>
    <w:rsid w:val="006109D6"/>
    <w:rsid w:val="006168FB"/>
    <w:rsid w:val="0062156F"/>
    <w:rsid w:val="00667D83"/>
    <w:rsid w:val="006A424C"/>
    <w:rsid w:val="006B0F6F"/>
    <w:rsid w:val="006E5C5F"/>
    <w:rsid w:val="006F5966"/>
    <w:rsid w:val="00703588"/>
    <w:rsid w:val="00715ECE"/>
    <w:rsid w:val="0074549E"/>
    <w:rsid w:val="00746C10"/>
    <w:rsid w:val="00747D35"/>
    <w:rsid w:val="00774F94"/>
    <w:rsid w:val="007800BE"/>
    <w:rsid w:val="00781F02"/>
    <w:rsid w:val="00787047"/>
    <w:rsid w:val="00793B00"/>
    <w:rsid w:val="00794A6A"/>
    <w:rsid w:val="007C368D"/>
    <w:rsid w:val="007D3838"/>
    <w:rsid w:val="007D4F84"/>
    <w:rsid w:val="007D5C4F"/>
    <w:rsid w:val="007F2B46"/>
    <w:rsid w:val="0080769F"/>
    <w:rsid w:val="008115EB"/>
    <w:rsid w:val="00815BF6"/>
    <w:rsid w:val="0083078D"/>
    <w:rsid w:val="00841B09"/>
    <w:rsid w:val="00857C52"/>
    <w:rsid w:val="008710F8"/>
    <w:rsid w:val="008836D3"/>
    <w:rsid w:val="008B60D4"/>
    <w:rsid w:val="008C6D50"/>
    <w:rsid w:val="008E2EE7"/>
    <w:rsid w:val="008E6291"/>
    <w:rsid w:val="008E6E24"/>
    <w:rsid w:val="009069A4"/>
    <w:rsid w:val="00925D55"/>
    <w:rsid w:val="00945F91"/>
    <w:rsid w:val="00947DE3"/>
    <w:rsid w:val="009501D2"/>
    <w:rsid w:val="00967E82"/>
    <w:rsid w:val="00971196"/>
    <w:rsid w:val="009877B0"/>
    <w:rsid w:val="00993518"/>
    <w:rsid w:val="009A5CDF"/>
    <w:rsid w:val="009D479B"/>
    <w:rsid w:val="009E102E"/>
    <w:rsid w:val="009F25FA"/>
    <w:rsid w:val="009F2D94"/>
    <w:rsid w:val="00A5722D"/>
    <w:rsid w:val="00A604BB"/>
    <w:rsid w:val="00A81B47"/>
    <w:rsid w:val="00A86701"/>
    <w:rsid w:val="00A955D8"/>
    <w:rsid w:val="00AB78F8"/>
    <w:rsid w:val="00AF28EB"/>
    <w:rsid w:val="00AF2E53"/>
    <w:rsid w:val="00B13CC9"/>
    <w:rsid w:val="00B24B15"/>
    <w:rsid w:val="00B458BA"/>
    <w:rsid w:val="00B463D4"/>
    <w:rsid w:val="00B61E83"/>
    <w:rsid w:val="00B94C87"/>
    <w:rsid w:val="00B950E7"/>
    <w:rsid w:val="00B97EA1"/>
    <w:rsid w:val="00BA0725"/>
    <w:rsid w:val="00BC5C8F"/>
    <w:rsid w:val="00BD7811"/>
    <w:rsid w:val="00BF2180"/>
    <w:rsid w:val="00BF6AAD"/>
    <w:rsid w:val="00C05415"/>
    <w:rsid w:val="00C13C01"/>
    <w:rsid w:val="00C52FAA"/>
    <w:rsid w:val="00C54A1B"/>
    <w:rsid w:val="00C60558"/>
    <w:rsid w:val="00C837AC"/>
    <w:rsid w:val="00CA11FC"/>
    <w:rsid w:val="00CB070C"/>
    <w:rsid w:val="00CB6E2D"/>
    <w:rsid w:val="00CC4E9E"/>
    <w:rsid w:val="00CD3CB8"/>
    <w:rsid w:val="00CE028A"/>
    <w:rsid w:val="00CE6788"/>
    <w:rsid w:val="00CF2B13"/>
    <w:rsid w:val="00D00BBE"/>
    <w:rsid w:val="00D00F5E"/>
    <w:rsid w:val="00D55293"/>
    <w:rsid w:val="00D7150D"/>
    <w:rsid w:val="00D844FD"/>
    <w:rsid w:val="00DA0F85"/>
    <w:rsid w:val="00DB0615"/>
    <w:rsid w:val="00DC355E"/>
    <w:rsid w:val="00DF6E65"/>
    <w:rsid w:val="00E143AC"/>
    <w:rsid w:val="00E33AA2"/>
    <w:rsid w:val="00E36E54"/>
    <w:rsid w:val="00E4435B"/>
    <w:rsid w:val="00E47121"/>
    <w:rsid w:val="00E52441"/>
    <w:rsid w:val="00E64E0D"/>
    <w:rsid w:val="00E708E0"/>
    <w:rsid w:val="00E805C0"/>
    <w:rsid w:val="00EA69DF"/>
    <w:rsid w:val="00EB0397"/>
    <w:rsid w:val="00EC161B"/>
    <w:rsid w:val="00EE7BCC"/>
    <w:rsid w:val="00EF76CA"/>
    <w:rsid w:val="00F00215"/>
    <w:rsid w:val="00F04552"/>
    <w:rsid w:val="00F04D16"/>
    <w:rsid w:val="00F070C5"/>
    <w:rsid w:val="00F5725D"/>
    <w:rsid w:val="00F659BF"/>
    <w:rsid w:val="00F92EF5"/>
    <w:rsid w:val="00F94931"/>
    <w:rsid w:val="00FC357B"/>
    <w:rsid w:val="00FD130A"/>
    <w:rsid w:val="00FE1D10"/>
    <w:rsid w:val="00FF072B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01C9B1"/>
  <w15:docId w15:val="{2D7AEB2B-FEE9-4B07-82F3-224E2817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9"/>
    <w:pPr>
      <w:ind w:left="720"/>
      <w:contextualSpacing/>
    </w:pPr>
  </w:style>
  <w:style w:type="table" w:styleId="TableGrid">
    <w:name w:val="Table Grid"/>
    <w:basedOn w:val="TableNormal"/>
    <w:uiPriority w:val="39"/>
    <w:rsid w:val="001C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93"/>
  </w:style>
  <w:style w:type="paragraph" w:styleId="Footer">
    <w:name w:val="footer"/>
    <w:basedOn w:val="Normal"/>
    <w:link w:val="FooterChar"/>
    <w:uiPriority w:val="99"/>
    <w:unhideWhenUsed/>
    <w:rsid w:val="00D5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93"/>
  </w:style>
  <w:style w:type="character" w:styleId="Hyperlink">
    <w:name w:val="Hyperlink"/>
    <w:basedOn w:val="DefaultParagraphFont"/>
    <w:uiPriority w:val="99"/>
    <w:unhideWhenUsed/>
    <w:rsid w:val="00280774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5C8F"/>
    <w:rPr>
      <w:color w:val="96A9A9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94A6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4A6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94A6A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4A6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94A6A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94A6A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94A6A"/>
    <w:pPr>
      <w:spacing w:after="100"/>
      <w:ind w:left="440"/>
    </w:pPr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D5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RB@med.cornell.edu" TargetMode="External"/><Relationship Id="rId18" Type="http://schemas.openxmlformats.org/officeDocument/2006/relationships/hyperlink" Target="http://www.fda.gov/ScienceResearch/SpecialTopics/RunningClinicalTrials/GuidancesInformationSheetsandNotices/ucm113709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da.gov/ICECI/Inspections/ucm256377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gc2002@med.cornell.edu" TargetMode="External"/><Relationship Id="rId17" Type="http://schemas.openxmlformats.org/officeDocument/2006/relationships/hyperlink" Target="http://www.fda.gov/ScienceResearch/SpecialTopics/RunningClinicalTrials/defaul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da.gov/downloads/RegulatoryInformation/Guidances/UCM126553.pdf" TargetMode="External"/><Relationship Id="rId20" Type="http://schemas.openxmlformats.org/officeDocument/2006/relationships/hyperlink" Target="http://www.accessdata.fda.gov/scripts/cdrh/cfdocs/cfcfr/CFRSearch.cfm?fr=312.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TOoperations@med.cornell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gc2002@med.cornell.ed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fda.gov/downloads/Training/ClinicalInvestigatorTrainingCourse/UCM337271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gc2002@med.cornell.ed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FFA3-8602-427C-8E82-41025E42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G. Cassim</dc:creator>
  <cp:keywords/>
  <dc:description/>
  <cp:lastModifiedBy>Erica Bersin</cp:lastModifiedBy>
  <cp:revision>5</cp:revision>
  <dcterms:created xsi:type="dcterms:W3CDTF">2015-04-10T19:25:00Z</dcterms:created>
  <dcterms:modified xsi:type="dcterms:W3CDTF">2015-04-10T19:35:00Z</dcterms:modified>
</cp:coreProperties>
</file>